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25" w:rsidRPr="001F5F1E" w:rsidRDefault="008C0225" w:rsidP="001F5F1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spacing w:val="7"/>
          <w:kern w:val="36"/>
          <w:sz w:val="28"/>
          <w:szCs w:val="28"/>
          <w:lang w:eastAsia="ru-RU"/>
        </w:rPr>
      </w:pPr>
      <w:r w:rsidRPr="001F5F1E">
        <w:rPr>
          <w:rFonts w:ascii="Times New Roman" w:eastAsia="Times New Roman" w:hAnsi="Times New Roman" w:cs="Times New Roman"/>
          <w:b/>
          <w:spacing w:val="7"/>
          <w:kern w:val="36"/>
          <w:sz w:val="28"/>
          <w:szCs w:val="28"/>
          <w:lang w:eastAsia="ru-RU"/>
        </w:rPr>
        <w:t>Сведения о порядке досудебного обжалования решений контрольного (надзорного) органа, действий его должностных лиц</w:t>
      </w:r>
    </w:p>
    <w:p w:rsidR="001F5F1E" w:rsidRPr="001F5F1E" w:rsidRDefault="001F5F1E" w:rsidP="001F5F1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spacing w:val="7"/>
          <w:kern w:val="36"/>
          <w:sz w:val="28"/>
          <w:szCs w:val="28"/>
          <w:lang w:eastAsia="ru-RU"/>
        </w:rPr>
      </w:pPr>
    </w:p>
    <w:p w:rsidR="008C0225" w:rsidRPr="001F5F1E" w:rsidRDefault="008C0225" w:rsidP="001F5F1E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Обжалование решений администрации, действий (бездействия) должностных лиц</w:t>
      </w:r>
      <w:r w:rsidR="001F5F1E"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:rsidR="008C0225" w:rsidRPr="001F5F1E" w:rsidRDefault="008C0225" w:rsidP="001F5F1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1. </w:t>
      </w:r>
      <w:r w:rsidR="001F5F1E"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ab/>
      </w: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</w:t>
      </w:r>
      <w:r w:rsidR="00893D0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Российской Федерации</w:t>
      </w: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893D0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«</w:t>
      </w:r>
      <w:r w:rsidR="00893D0E" w:rsidRPr="00893D0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893D0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»</w:t>
      </w:r>
      <w:r w:rsidR="00893D0E" w:rsidRPr="00893D0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от 31.07.2020 </w:t>
      </w:r>
      <w:r w:rsidR="00893D0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№</w:t>
      </w:r>
      <w:r w:rsidR="00893D0E" w:rsidRPr="00893D0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248-ФЗ</w:t>
      </w:r>
      <w:r w:rsidR="00893D0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(далее </w:t>
      </w:r>
      <w:r w:rsidR="00893D0E"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–</w:t>
      </w:r>
      <w:bookmarkStart w:id="0" w:name="_GoBack"/>
      <w:bookmarkEnd w:id="0"/>
      <w:r w:rsidR="00893D0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№ 248-ФЗ)</w:t>
      </w: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;</w:t>
      </w:r>
    </w:p>
    <w:p w:rsidR="008C0225" w:rsidRPr="001F5F1E" w:rsidRDefault="008C0225" w:rsidP="001F5F1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2. </w:t>
      </w:r>
      <w:r w:rsidR="001F5F1E"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ab/>
      </w: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 следующих решений заместителя руководителя Уполномоченного органа и должностного лица (далее также – должностные лица):</w:t>
      </w:r>
    </w:p>
    <w:p w:rsidR="008C0225" w:rsidRPr="001F5F1E" w:rsidRDefault="008C0225" w:rsidP="001F5F1E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а) решений о проведении контрольных мероприятий;</w:t>
      </w:r>
    </w:p>
    <w:p w:rsidR="008C0225" w:rsidRPr="001F5F1E" w:rsidRDefault="008C0225" w:rsidP="001F5F1E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б) актов контрольных  мероприятий, предписаний об устранении выявленных нарушений;</w:t>
      </w:r>
    </w:p>
    <w:p w:rsidR="008C0225" w:rsidRPr="001F5F1E" w:rsidRDefault="008C0225" w:rsidP="001F5F1E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в) действий (бездействия) должностных лиц в рамках контрольных мероприятий.</w:t>
      </w:r>
    </w:p>
    <w:p w:rsidR="008C0225" w:rsidRPr="001F5F1E" w:rsidRDefault="008C0225" w:rsidP="001F5F1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3. </w:t>
      </w:r>
      <w:r w:rsidR="001F5F1E"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ab/>
      </w: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Жалоба подается контролируемым лицом в </w:t>
      </w:r>
      <w:r w:rsidR="00893D0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</w:t>
      </w: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</w:t>
      </w:r>
      <w:r w:rsidR="00893D0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№ 248-ФЗ</w:t>
      </w: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:rsidR="008C0225" w:rsidRPr="001F5F1E" w:rsidRDefault="008C0225" w:rsidP="001F5F1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8C0225" w:rsidRPr="001F5F1E" w:rsidRDefault="008C0225" w:rsidP="001F5F1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8C0225" w:rsidRPr="001F5F1E" w:rsidRDefault="008C0225" w:rsidP="001F5F1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4. </w:t>
      </w:r>
      <w:r w:rsidR="001F5F1E"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ab/>
      </w: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Жалоба на решение </w:t>
      </w:r>
      <w:r w:rsidR="00893D0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</w:t>
      </w: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онтрольного органа, действия (бездействие) его должностных лиц рассматривается руководителем (заместителем руководителя) </w:t>
      </w:r>
      <w:r w:rsidR="00893D0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</w:t>
      </w: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онтрольного органа.</w:t>
      </w:r>
    </w:p>
    <w:p w:rsidR="008C0225" w:rsidRPr="001F5F1E" w:rsidRDefault="008C0225" w:rsidP="001F5F1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5. </w:t>
      </w:r>
      <w:r w:rsidR="001F5F1E"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ab/>
      </w: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8C0225" w:rsidRPr="001F5F1E" w:rsidRDefault="00893D0E" w:rsidP="00893D0E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>Жалоба на предписание к</w:t>
      </w:r>
      <w:r w:rsidR="008C0225"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онтрольного органа может быть подана в течение десяти рабочих дней с момента получения контролируемым лицом предписания.</w:t>
      </w:r>
    </w:p>
    <w:p w:rsidR="008C0225" w:rsidRPr="001F5F1E" w:rsidRDefault="008C0225" w:rsidP="001F5F1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6. </w:t>
      </w:r>
      <w:r w:rsidR="001F5F1E"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ab/>
      </w: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8C0225" w:rsidRPr="001F5F1E" w:rsidRDefault="008C0225" w:rsidP="001F5F1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7. </w:t>
      </w:r>
      <w:r w:rsidR="001F5F1E"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ab/>
      </w: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C0225" w:rsidRPr="001F5F1E" w:rsidRDefault="008C0225" w:rsidP="001F5F1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8. </w:t>
      </w:r>
      <w:r w:rsidR="001F5F1E"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ab/>
      </w: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Жалоба может содержать ходатайство о приостановлении исполнения обжалуемого решения </w:t>
      </w:r>
      <w:r w:rsidR="00893D0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</w:t>
      </w:r>
      <w:r w:rsidRPr="001F5F1E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онтрольного органа.</w:t>
      </w:r>
    </w:p>
    <w:p w:rsidR="004F35EB" w:rsidRPr="001F5F1E" w:rsidRDefault="00893D0E"/>
    <w:sectPr w:rsidR="004F35EB" w:rsidRPr="001F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5"/>
    <w:rsid w:val="001F5F1E"/>
    <w:rsid w:val="00540DC5"/>
    <w:rsid w:val="006C029A"/>
    <w:rsid w:val="0075140A"/>
    <w:rsid w:val="00893D0E"/>
    <w:rsid w:val="008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1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2223</Characters>
  <Application>Microsoft Office Word</Application>
  <DocSecurity>0</DocSecurity>
  <Lines>18</Lines>
  <Paragraphs>5</Paragraphs>
  <ScaleCrop>false</ScaleCrop>
  <Company>diakov.net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2022-11-15T07:10:00Z</dcterms:created>
  <dcterms:modified xsi:type="dcterms:W3CDTF">2023-01-09T04:16:00Z</dcterms:modified>
</cp:coreProperties>
</file>