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8" w:rsidRDefault="00FC3C7F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35pt;margin-top:1.05pt;width:153pt;height:42.75pt;z-index:251658240" filled="f" stroked="f">
            <v:textbox>
              <w:txbxContent>
                <w:p w:rsidR="00FC3C7F" w:rsidRPr="00FC3C7F" w:rsidRDefault="00FC3C7F" w:rsidP="00FC3C7F">
                  <w:pPr>
                    <w:jc w:val="righ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C3C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ПРОЕКТ</w:t>
                  </w:r>
                </w:p>
              </w:txbxContent>
            </v:textbox>
          </v:shape>
        </w:pic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 ОБРАЗОВАНИЯ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СОЛЬ-ИЛЕЦКИЙ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973E3" w:rsidRPr="005973E3" w:rsidRDefault="00591165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0250">
        <w:rPr>
          <w:rFonts w:ascii="Times New Roman" w:hAnsi="Times New Roman"/>
          <w:sz w:val="28"/>
          <w:szCs w:val="28"/>
        </w:rPr>
        <w:t xml:space="preserve">________2016 </w:t>
      </w:r>
      <w:r w:rsidR="00556717">
        <w:rPr>
          <w:rFonts w:ascii="Times New Roman" w:hAnsi="Times New Roman"/>
          <w:sz w:val="28"/>
          <w:szCs w:val="28"/>
        </w:rPr>
        <w:t xml:space="preserve"> </w:t>
      </w:r>
      <w:r w:rsidR="005973E3" w:rsidRPr="005973E3">
        <w:rPr>
          <w:rFonts w:ascii="Times New Roman" w:hAnsi="Times New Roman"/>
          <w:sz w:val="28"/>
          <w:szCs w:val="28"/>
        </w:rPr>
        <w:t>№</w:t>
      </w:r>
      <w:r w:rsidR="005973E3">
        <w:rPr>
          <w:rFonts w:ascii="Times New Roman" w:hAnsi="Times New Roman"/>
          <w:sz w:val="28"/>
          <w:szCs w:val="28"/>
        </w:rPr>
        <w:t xml:space="preserve"> </w:t>
      </w:r>
      <w:r w:rsidR="00880250">
        <w:rPr>
          <w:rFonts w:ascii="Times New Roman" w:hAnsi="Times New Roman"/>
          <w:sz w:val="28"/>
          <w:szCs w:val="28"/>
        </w:rPr>
        <w:t>________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D3B5D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5973E3" w:rsidRPr="005973E3" w:rsidRDefault="000D3B5D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5973E3" w:rsidRPr="005973E3">
        <w:rPr>
          <w:rFonts w:ascii="Times New Roman" w:hAnsi="Times New Roman"/>
          <w:sz w:val="28"/>
          <w:szCs w:val="28"/>
        </w:rPr>
        <w:t>городского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округа  от 29.03.2016 № 842-п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Соль-Илецкого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городского округа на 2016-2018 годы»</w:t>
      </w: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D545D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3E3" w:rsidRPr="005973E3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округа», </w:t>
      </w:r>
      <w:r w:rsidR="005973E3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="005973E3" w:rsidRPr="005973E3">
        <w:rPr>
          <w:rFonts w:ascii="Times New Roman" w:hAnsi="Times New Roman"/>
          <w:sz w:val="28"/>
          <w:szCs w:val="28"/>
        </w:rPr>
        <w:t>»</w:t>
      </w:r>
      <w:r w:rsidR="000D3B5D">
        <w:rPr>
          <w:rFonts w:ascii="Times New Roman" w:hAnsi="Times New Roman"/>
          <w:sz w:val="28"/>
          <w:szCs w:val="28"/>
        </w:rPr>
        <w:t>,</w:t>
      </w:r>
      <w:r w:rsidR="00143F8B">
        <w:rPr>
          <w:rFonts w:ascii="Times New Roman" w:hAnsi="Times New Roman"/>
          <w:sz w:val="28"/>
          <w:szCs w:val="28"/>
        </w:rPr>
        <w:t xml:space="preserve"> </w:t>
      </w:r>
      <w:r w:rsidR="00143F8B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</w:t>
      </w:r>
      <w:r w:rsidR="00143F8B">
        <w:rPr>
          <w:rFonts w:ascii="Times New Roman" w:hAnsi="Times New Roman"/>
          <w:sz w:val="28"/>
          <w:szCs w:val="28"/>
        </w:rPr>
        <w:t>ль-Илецкий городской округ от 14.04.2016 г. № 1126</w:t>
      </w:r>
      <w:r w:rsidR="00143F8B" w:rsidRPr="005973E3">
        <w:rPr>
          <w:rFonts w:ascii="Times New Roman" w:hAnsi="Times New Roman"/>
          <w:sz w:val="28"/>
          <w:szCs w:val="28"/>
        </w:rPr>
        <w:t>-п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r w:rsidR="00143F8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143F8B" w:rsidRPr="005973E3">
        <w:rPr>
          <w:rFonts w:ascii="Times New Roman" w:hAnsi="Times New Roman"/>
          <w:sz w:val="28"/>
          <w:szCs w:val="28"/>
        </w:rPr>
        <w:t>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 от 26.01.2016 г. № 56-п </w:t>
      </w:r>
      <w:r w:rsidR="00143F8B" w:rsidRPr="005973E3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>о</w:t>
      </w:r>
      <w:r w:rsidR="000D3B5D">
        <w:rPr>
          <w:rFonts w:ascii="Times New Roman" w:hAnsi="Times New Roman"/>
          <w:sz w:val="28"/>
          <w:szCs w:val="28"/>
        </w:rPr>
        <w:t xml:space="preserve">ль-Илецкого городского округа» </w:t>
      </w:r>
      <w:r w:rsidR="005973E3" w:rsidRPr="005973E3">
        <w:rPr>
          <w:rFonts w:ascii="Times New Roman" w:hAnsi="Times New Roman"/>
          <w:sz w:val="28"/>
          <w:szCs w:val="28"/>
        </w:rPr>
        <w:t>постановляю:</w:t>
      </w:r>
    </w:p>
    <w:p w:rsid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1. Внести в постановление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2016-2018 годы», (далее Программы) следующие изменения:</w:t>
      </w:r>
    </w:p>
    <w:p w:rsidR="009B33F8" w:rsidRDefault="003962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B33F8">
        <w:rPr>
          <w:rFonts w:ascii="Times New Roman" w:hAnsi="Times New Roman"/>
          <w:sz w:val="28"/>
          <w:szCs w:val="28"/>
        </w:rPr>
        <w:t>. Раздел «Объем бюджетных ассигнований Программы» в паспорте Программы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прогнозный объем финансового обеспечения Программы (в ценах соответствующих лет) составит 1</w:t>
      </w:r>
      <w:r w:rsidR="00987CFB">
        <w:rPr>
          <w:rFonts w:ascii="Times New Roman" w:hAnsi="Times New Roman"/>
          <w:sz w:val="28"/>
          <w:szCs w:val="28"/>
        </w:rPr>
        <w:t> 879 970,70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723 269,40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1 154 838,30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</w:t>
      </w:r>
      <w:r w:rsidR="00987CFB">
        <w:rPr>
          <w:rFonts w:ascii="Times New Roman" w:hAnsi="Times New Roman"/>
          <w:sz w:val="28"/>
          <w:szCs w:val="28"/>
        </w:rPr>
        <w:t>1863,0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Default="008E67F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8E67FF" w:rsidRPr="008F26C6" w:rsidRDefault="004F7325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1090" w:history="1">
        <w:r w:rsidR="008E67FF"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8E67FF" w:rsidRPr="008F26C6">
        <w:rPr>
          <w:rFonts w:ascii="Times New Roman" w:hAnsi="Times New Roman"/>
          <w:sz w:val="28"/>
          <w:szCs w:val="28"/>
        </w:rPr>
        <w:t xml:space="preserve"> "Развитие дошкольного, общего образования и дополнительного образования» – 1</w:t>
      </w:r>
      <w:r w:rsidR="00987CFB">
        <w:rPr>
          <w:rFonts w:ascii="Times New Roman" w:hAnsi="Times New Roman"/>
          <w:sz w:val="28"/>
          <w:szCs w:val="28"/>
        </w:rPr>
        <w:t> 777 025,40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руб.,   из них:    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647 203,20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127 959,20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 w:rsidR="00987CFB">
        <w:rPr>
          <w:rFonts w:ascii="Times New Roman" w:hAnsi="Times New Roman"/>
          <w:sz w:val="28"/>
          <w:szCs w:val="28"/>
        </w:rPr>
        <w:t> 863,0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hyperlink w:anchor="Par2662" w:history="1">
        <w:r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Pr="008F26C6">
        <w:rPr>
          <w:rFonts w:ascii="Times New Roman" w:hAnsi="Times New Roman"/>
          <w:sz w:val="28"/>
          <w:szCs w:val="28"/>
        </w:rPr>
        <w:t xml:space="preserve"> "Школьное питание »  - 42 279,10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267FE5">
        <w:rPr>
          <w:rFonts w:ascii="Times New Roman" w:hAnsi="Times New Roman"/>
          <w:sz w:val="28"/>
          <w:szCs w:val="28"/>
        </w:rPr>
        <w:t>тыс. рублей</w:t>
      </w:r>
      <w:r w:rsidRPr="008F26C6">
        <w:rPr>
          <w:rFonts w:ascii="Times New Roman" w:hAnsi="Times New Roman"/>
          <w:sz w:val="28"/>
          <w:szCs w:val="28"/>
        </w:rPr>
        <w:t xml:space="preserve">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15 400,0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26 879,10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подпрограмма «Развитие системы оценки качества образования и информационной прозрачности системы образования» - 0         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подпрограмма «Обеспечение деятельности муниципальных бюджетных, автономных и казенных учреждений» - 60 666,20 тыс. рублей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б)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 w:rsidR="00987CFB">
        <w:rPr>
          <w:rFonts w:ascii="Times New Roman" w:hAnsi="Times New Roman"/>
          <w:b/>
          <w:sz w:val="28"/>
          <w:szCs w:val="28"/>
        </w:rPr>
        <w:t>627 935,10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241 213,20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385 858,90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863,0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>2017 год – 626 017,80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241 028,10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384 489,70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626 017,80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241 028,10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384 489,70 тыс. руб. – областной бюджет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F66AD8" w:rsidRPr="00F66AD8" w:rsidRDefault="003962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34819">
        <w:rPr>
          <w:rFonts w:ascii="Times New Roman" w:hAnsi="Times New Roman"/>
          <w:sz w:val="28"/>
          <w:szCs w:val="28"/>
        </w:rPr>
        <w:t xml:space="preserve">. </w:t>
      </w:r>
      <w:r w:rsidR="008E67FF">
        <w:rPr>
          <w:rFonts w:ascii="Times New Roman" w:hAnsi="Times New Roman"/>
          <w:sz w:val="28"/>
          <w:szCs w:val="28"/>
        </w:rPr>
        <w:t>Абзац 1 части</w:t>
      </w:r>
      <w:r w:rsidR="008F26C6">
        <w:rPr>
          <w:rFonts w:ascii="Times New Roman" w:hAnsi="Times New Roman"/>
          <w:sz w:val="28"/>
          <w:szCs w:val="28"/>
        </w:rPr>
        <w:t xml:space="preserve"> 1 раздела </w:t>
      </w:r>
      <w:r w:rsidR="008F26C6">
        <w:rPr>
          <w:rFonts w:ascii="Times New Roman" w:hAnsi="Times New Roman"/>
          <w:sz w:val="28"/>
          <w:szCs w:val="28"/>
          <w:lang w:val="en-US"/>
        </w:rPr>
        <w:t>V</w:t>
      </w:r>
      <w:r w:rsidR="00F66AD8" w:rsidRPr="00F66AD8">
        <w:rPr>
          <w:rFonts w:ascii="Times New Roman" w:hAnsi="Times New Roman"/>
          <w:sz w:val="28"/>
          <w:szCs w:val="28"/>
        </w:rPr>
        <w:t xml:space="preserve"> </w:t>
      </w:r>
      <w:r w:rsidR="00F66AD8">
        <w:rPr>
          <w:rFonts w:ascii="Times New Roman" w:hAnsi="Times New Roman"/>
          <w:sz w:val="28"/>
          <w:szCs w:val="28"/>
        </w:rPr>
        <w:t>Программы изложить в новой редакции:</w:t>
      </w:r>
    </w:p>
    <w:p w:rsidR="00EE4D94" w:rsidRDefault="00EE4D9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E4D94">
        <w:rPr>
          <w:rFonts w:ascii="Times New Roman" w:hAnsi="Times New Roman"/>
          <w:sz w:val="28"/>
          <w:szCs w:val="28"/>
        </w:rPr>
        <w:t xml:space="preserve">Прогнозируемый объем финансового обеспечения Программы  в 2016 - 2018 годах в текущих ценах составляет  </w:t>
      </w:r>
      <w:r w:rsidRPr="00730276">
        <w:rPr>
          <w:rFonts w:ascii="Times New Roman" w:hAnsi="Times New Roman"/>
          <w:sz w:val="28"/>
          <w:szCs w:val="28"/>
        </w:rPr>
        <w:t>1</w:t>
      </w:r>
      <w:r w:rsidR="00987CFB">
        <w:rPr>
          <w:rFonts w:ascii="Times New Roman" w:hAnsi="Times New Roman"/>
          <w:sz w:val="28"/>
          <w:szCs w:val="28"/>
        </w:rPr>
        <w:t> 879 970,70</w:t>
      </w:r>
      <w:r w:rsidRPr="00730276">
        <w:rPr>
          <w:rFonts w:ascii="Times New Roman" w:hAnsi="Times New Roman"/>
          <w:sz w:val="28"/>
          <w:szCs w:val="28"/>
        </w:rPr>
        <w:t xml:space="preserve"> тыс. рублей, в том числе за счет средств областного бюджета в сумме 1</w:t>
      </w:r>
      <w:r w:rsidR="006A5987">
        <w:rPr>
          <w:rFonts w:ascii="Times New Roman" w:hAnsi="Times New Roman"/>
          <w:sz w:val="28"/>
          <w:szCs w:val="28"/>
        </w:rPr>
        <w:t> 154 838,3</w:t>
      </w:r>
      <w:r w:rsidRPr="00730276">
        <w:rPr>
          <w:rFonts w:ascii="Times New Roman" w:hAnsi="Times New Roman"/>
          <w:sz w:val="28"/>
          <w:szCs w:val="28"/>
        </w:rPr>
        <w:t xml:space="preserve"> тыс. руб., средств бюджета городского округа </w:t>
      </w:r>
      <w:r w:rsidR="00987CFB">
        <w:rPr>
          <w:rFonts w:ascii="Times New Roman" w:hAnsi="Times New Roman"/>
          <w:sz w:val="28"/>
          <w:szCs w:val="28"/>
        </w:rPr>
        <w:t>723 269,40</w:t>
      </w:r>
      <w:r w:rsidRPr="00730276">
        <w:rPr>
          <w:rFonts w:ascii="Times New Roman" w:hAnsi="Times New Roman"/>
          <w:sz w:val="28"/>
          <w:szCs w:val="28"/>
        </w:rPr>
        <w:t xml:space="preserve"> тыс. рублей и федерального бюджете в сумме </w:t>
      </w:r>
      <w:r w:rsidR="00090AD5">
        <w:rPr>
          <w:rFonts w:ascii="Times New Roman" w:hAnsi="Times New Roman"/>
          <w:sz w:val="28"/>
          <w:szCs w:val="28"/>
        </w:rPr>
        <w:t>1863,0</w:t>
      </w:r>
      <w:r w:rsidRPr="0073027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Денежные средства из областного бюджета выделяются на основании государственной программы </w:t>
      </w:r>
      <w:r w:rsidRPr="00610164">
        <w:rPr>
          <w:rFonts w:ascii="Times New Roman" w:hAnsi="Times New Roman"/>
          <w:sz w:val="28"/>
          <w:szCs w:val="28"/>
        </w:rPr>
        <w:t>«Развитие</w:t>
      </w:r>
      <w:proofErr w:type="gramEnd"/>
      <w:r w:rsidRPr="00610164">
        <w:rPr>
          <w:rFonts w:ascii="Times New Roman" w:hAnsi="Times New Roman"/>
          <w:sz w:val="28"/>
          <w:szCs w:val="28"/>
        </w:rPr>
        <w:t xml:space="preserve"> системы образования Оренбургской области» на 2014–2020 годы»</w:t>
      </w:r>
      <w:r>
        <w:rPr>
          <w:rFonts w:ascii="Times New Roman" w:hAnsi="Times New Roman"/>
          <w:sz w:val="28"/>
          <w:szCs w:val="28"/>
        </w:rPr>
        <w:t>.</w:t>
      </w:r>
    </w:p>
    <w:p w:rsidR="00267FE5" w:rsidRPr="00F66AD8" w:rsidRDefault="00267FE5" w:rsidP="00267FE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t>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средств.</w:t>
      </w:r>
    </w:p>
    <w:p w:rsidR="00267FE5" w:rsidRPr="00F66AD8" w:rsidRDefault="00267FE5" w:rsidP="00267FE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t xml:space="preserve">Расчет финансового обеспечения мероприятий Программы на 2016 - 2018 годы, представленных в аналитическом распределении расходов бюджета городского округа, осуществлялся с учетом изменения прогнозной численности обучающихся в результате реализации мероприятий Программы, обеспечения </w:t>
      </w:r>
      <w:proofErr w:type="gramStart"/>
      <w:r w:rsidRPr="00F66AD8">
        <w:rPr>
          <w:rFonts w:ascii="Times New Roman" w:hAnsi="Times New Roman"/>
          <w:sz w:val="28"/>
          <w:szCs w:val="28"/>
        </w:rPr>
        <w:t>повышения оплаты труда педагогических работников системы</w:t>
      </w:r>
      <w:proofErr w:type="gramEnd"/>
      <w:r w:rsidRPr="00F66AD8">
        <w:rPr>
          <w:rFonts w:ascii="Times New Roman" w:hAnsi="Times New Roman"/>
          <w:sz w:val="28"/>
          <w:szCs w:val="28"/>
        </w:rPr>
        <w:t xml:space="preserve"> образования, а также индексации иных расходов на образование в соответствии с прогнозными значениями инфляции.</w:t>
      </w:r>
    </w:p>
    <w:p w:rsidR="00267FE5" w:rsidRDefault="00267FE5" w:rsidP="00090AD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AD8">
        <w:rPr>
          <w:rFonts w:ascii="Times New Roman" w:hAnsi="Times New Roman"/>
          <w:sz w:val="28"/>
          <w:szCs w:val="28"/>
        </w:rPr>
        <w:lastRenderedPageBreak/>
        <w:t xml:space="preserve">Информация о расходах по Программе представлена с расшифровкой по главным распорядителям средств (по ответственному исполнителю и соисполнителям Программы) </w:t>
      </w:r>
      <w:hyperlink w:anchor="Par5318" w:history="1">
        <w:r w:rsidRPr="00F66AD8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F66AD8">
        <w:rPr>
          <w:rFonts w:ascii="Times New Roman" w:hAnsi="Times New Roman"/>
          <w:sz w:val="28"/>
          <w:szCs w:val="28"/>
        </w:rPr>
        <w:t>3 к Программе</w:t>
      </w:r>
      <w:r>
        <w:rPr>
          <w:rFonts w:ascii="Times New Roman" w:hAnsi="Times New Roman"/>
          <w:sz w:val="28"/>
          <w:szCs w:val="28"/>
        </w:rPr>
        <w:t>»</w:t>
      </w:r>
      <w:r w:rsidRPr="00F66AD8">
        <w:rPr>
          <w:rFonts w:ascii="Times New Roman" w:hAnsi="Times New Roman"/>
          <w:sz w:val="28"/>
          <w:szCs w:val="28"/>
        </w:rPr>
        <w:t>.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«Объем бюджетных ассигнований Подпрограммы» в паспорте подпрограммы «Развитие дошкольного, общего образования и дополнительного образования»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</w:t>
      </w:r>
      <w:r>
        <w:rPr>
          <w:rFonts w:ascii="Times New Roman" w:hAnsi="Times New Roman"/>
          <w:sz w:val="28"/>
          <w:szCs w:val="28"/>
        </w:rPr>
        <w:t>мероприятий Подп</w:t>
      </w:r>
      <w:r w:rsidRPr="008F26C6">
        <w:rPr>
          <w:rFonts w:ascii="Times New Roman" w:hAnsi="Times New Roman"/>
          <w:sz w:val="28"/>
          <w:szCs w:val="28"/>
        </w:rPr>
        <w:t>рограммы (в ценах соответствующих лет) составит 1</w:t>
      </w:r>
      <w:r w:rsidR="00987CFB">
        <w:rPr>
          <w:rFonts w:ascii="Times New Roman" w:hAnsi="Times New Roman"/>
          <w:sz w:val="28"/>
          <w:szCs w:val="28"/>
        </w:rPr>
        <w:t> 777 025,40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647 203,20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1 127 959,20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987CFB" w:rsidP="00090AD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1863,0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 w:rsidR="00987CFB">
        <w:rPr>
          <w:rFonts w:ascii="Times New Roman" w:hAnsi="Times New Roman"/>
          <w:b/>
          <w:sz w:val="28"/>
          <w:szCs w:val="28"/>
        </w:rPr>
        <w:t>593 814,40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987CFB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216 003,20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376 948,20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863,0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>
        <w:rPr>
          <w:rFonts w:ascii="Times New Roman" w:hAnsi="Times New Roman"/>
          <w:b/>
          <w:sz w:val="28"/>
          <w:szCs w:val="28"/>
        </w:rPr>
        <w:t>591 605,50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215 600,0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375 505,50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</w:t>
      </w:r>
      <w:r>
        <w:rPr>
          <w:rFonts w:ascii="Times New Roman" w:hAnsi="Times New Roman"/>
          <w:b/>
          <w:sz w:val="28"/>
          <w:szCs w:val="28"/>
        </w:rPr>
        <w:t>591 605,50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215 600,0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375 505,50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500,0 тыс. руб. – федеральный бюджет</w:t>
      </w:r>
    </w:p>
    <w:p w:rsidR="008E67FF" w:rsidRPr="00F66AD8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1 раздела </w:t>
      </w:r>
      <w:r w:rsidR="002B1704">
        <w:rPr>
          <w:rFonts w:ascii="Times New Roman" w:hAnsi="Times New Roman"/>
          <w:sz w:val="28"/>
          <w:szCs w:val="28"/>
        </w:rPr>
        <w:t>4</w:t>
      </w:r>
      <w:r w:rsidRPr="00F66AD8">
        <w:rPr>
          <w:rFonts w:ascii="Times New Roman" w:hAnsi="Times New Roman"/>
          <w:sz w:val="28"/>
          <w:szCs w:val="28"/>
        </w:rPr>
        <w:t xml:space="preserve"> </w:t>
      </w:r>
      <w:r w:rsidR="002B1704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2B1704">
        <w:rPr>
          <w:rFonts w:ascii="Times New Roman" w:hAnsi="Times New Roman"/>
          <w:sz w:val="28"/>
          <w:szCs w:val="28"/>
        </w:rPr>
        <w:t xml:space="preserve">«Развитие дошкольного, общего образования и дополнительного образования»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E67FF" w:rsidRDefault="002B1704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«Прогнозируемый объем финансирования мероприятий Подпрограммы в 2016-2018 годах составит 1</w:t>
      </w:r>
      <w:r w:rsidR="00406435">
        <w:rPr>
          <w:rFonts w:ascii="Times New Roman" w:hAnsi="Times New Roman"/>
          <w:sz w:val="28"/>
          <w:szCs w:val="28"/>
        </w:rPr>
        <w:t> 777 025,40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2B1704" w:rsidRDefault="002B1704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год – </w:t>
      </w:r>
      <w:r w:rsidR="00406435">
        <w:rPr>
          <w:rFonts w:ascii="Times New Roman" w:hAnsi="Times New Roman"/>
          <w:sz w:val="28"/>
          <w:szCs w:val="28"/>
        </w:rPr>
        <w:t>593 814,40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B1704" w:rsidRDefault="002B1704" w:rsidP="002B170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– 591 605,50 тыс. рублей;</w:t>
      </w:r>
    </w:p>
    <w:p w:rsidR="008E67FF" w:rsidRDefault="002B1704" w:rsidP="002B170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- 591 605,50 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«Объем бюджетных ассигнований Подпрограммы» в паспорте подпрограммы «Обеспечение деятельности муниципальных бюджетных, автономных и казенных учреждений» изложить в новой редакции: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>
        <w:rPr>
          <w:rFonts w:ascii="Times New Roman" w:hAnsi="Times New Roman"/>
          <w:sz w:val="28"/>
          <w:szCs w:val="28"/>
        </w:rPr>
        <w:t>60 666,20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60 666,20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 год – 20 210,0 тыс. рублей, из них: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20 210,0 тыс. руб. – бюджет городского округа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20 228,10 тыс. рублей, из них: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20 228,10 тыс. руб. – бюджет городского округа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20 228,10 тыс. рублей, из них: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20 228,10 тыс. руб. – бюджет городского округа</w:t>
      </w:r>
    </w:p>
    <w:p w:rsidR="00BF36F8" w:rsidRPr="00F66AD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Абзац 1 раздела 4</w:t>
      </w:r>
      <w:r w:rsidRPr="00F66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«Обеспечение деятельности муниципальных бюджетных, автономных и казенных учреждений» изложить в новой редакции: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«Прогнозируемый объем финансирования мероприятий Подпрограммы в 2016-2018 годах составит 60 666,20 тыс. рублей, </w:t>
      </w:r>
      <w:r w:rsidR="00395B2F">
        <w:rPr>
          <w:rFonts w:ascii="Times New Roman" w:hAnsi="Times New Roman"/>
          <w:sz w:val="28"/>
          <w:szCs w:val="28"/>
        </w:rPr>
        <w:t xml:space="preserve">из них за счет средств бюджета городского округа – 60 666,20 тыс. руб., </w:t>
      </w:r>
      <w:r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год – </w:t>
      </w:r>
      <w:r w:rsidR="00395B2F">
        <w:rPr>
          <w:rFonts w:ascii="Times New Roman" w:hAnsi="Times New Roman"/>
          <w:sz w:val="28"/>
          <w:szCs w:val="28"/>
        </w:rPr>
        <w:t>20 210,0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год – </w:t>
      </w:r>
      <w:r w:rsidR="00395B2F">
        <w:rPr>
          <w:rFonts w:ascii="Times New Roman" w:hAnsi="Times New Roman"/>
          <w:sz w:val="28"/>
          <w:szCs w:val="28"/>
        </w:rPr>
        <w:t>20 228,10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F36F8" w:rsidRDefault="00BF36F8" w:rsidP="00B76C1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 год - </w:t>
      </w:r>
      <w:r w:rsidR="00395B2F">
        <w:rPr>
          <w:rFonts w:ascii="Times New Roman" w:hAnsi="Times New Roman"/>
          <w:sz w:val="28"/>
          <w:szCs w:val="28"/>
        </w:rPr>
        <w:t xml:space="preserve">20 228,10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973E3" w:rsidRPr="005973E3" w:rsidRDefault="002B1704" w:rsidP="00DB5D5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5973E3" w:rsidRPr="005973E3">
        <w:rPr>
          <w:rFonts w:ascii="Times New Roman" w:hAnsi="Times New Roman"/>
          <w:sz w:val="28"/>
          <w:szCs w:val="28"/>
        </w:rPr>
        <w:t xml:space="preserve">. Приложение № 3 </w:t>
      </w:r>
      <w:r w:rsidR="00B83BEA" w:rsidRPr="005973E3">
        <w:rPr>
          <w:rFonts w:ascii="Times New Roman" w:hAnsi="Times New Roman"/>
          <w:sz w:val="28"/>
          <w:szCs w:val="28"/>
        </w:rPr>
        <w:t>к</w:t>
      </w:r>
      <w:r w:rsidR="00B83BEA" w:rsidRPr="00D545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4E1CC9" w:rsidRPr="00D545D5">
        <w:rPr>
          <w:rFonts w:ascii="Times New Roman" w:hAnsi="Times New Roman"/>
          <w:sz w:val="28"/>
          <w:szCs w:val="28"/>
        </w:rPr>
        <w:t>Программе</w:t>
      </w:r>
      <w:bookmarkEnd w:id="0"/>
      <w:r w:rsidR="004E1CC9">
        <w:rPr>
          <w:rFonts w:ascii="Times New Roman" w:hAnsi="Times New Roman"/>
          <w:sz w:val="28"/>
          <w:szCs w:val="28"/>
        </w:rPr>
        <w:t xml:space="preserve"> </w:t>
      </w:r>
      <w:r w:rsidR="00E47774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973E3" w:rsidRPr="005973E3" w:rsidRDefault="002B1704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E32755">
        <w:rPr>
          <w:rFonts w:ascii="Times New Roman" w:hAnsi="Times New Roman"/>
          <w:sz w:val="28"/>
          <w:szCs w:val="28"/>
        </w:rPr>
        <w:t xml:space="preserve">. </w:t>
      </w:r>
      <w:r w:rsidR="005973E3" w:rsidRPr="005973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973E3" w:rsidRP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Pr="005973E3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73E3" w:rsidRPr="005973E3" w:rsidRDefault="004B786B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046419" w:rsidRDefault="004B786B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464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46419" w:rsidRDefault="00046419" w:rsidP="00A3573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</w:t>
      </w:r>
      <w:r w:rsidR="004B786B">
        <w:rPr>
          <w:rFonts w:ascii="Times New Roman" w:hAnsi="Times New Roman"/>
          <w:sz w:val="28"/>
          <w:szCs w:val="28"/>
        </w:rPr>
        <w:t xml:space="preserve">  В.М. Немич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ab/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6E66" w:rsidRDefault="00236E66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CF018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CF0184" w:rsidRDefault="00CF0184" w:rsidP="00CF0184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</w:p>
    <w:p w:rsidR="00E90127" w:rsidRDefault="004B786B" w:rsidP="004B786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                    Е.В. Телушкина</w:t>
      </w: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0127" w:rsidRDefault="00E9012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Pr="00A35733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  <w:r w:rsidRPr="00A35733">
        <w:rPr>
          <w:rFonts w:ascii="Times New Roman" w:hAnsi="Times New Roman"/>
          <w:sz w:val="20"/>
          <w:szCs w:val="20"/>
        </w:rPr>
        <w:t>Разослано: Министерству образования, УО, финансовому управлению, прокуратуре, образовательным учреждениям</w:t>
      </w: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  <w:sectPr w:rsidR="005973E3" w:rsidSect="00D545D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06B55" w:rsidRDefault="00DC374C" w:rsidP="00B83BE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E4777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973E3" w:rsidRDefault="005973E3" w:rsidP="001759A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p w:rsidR="00E47774" w:rsidRDefault="00E47774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57A9" w:rsidRDefault="005973E3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E57A9">
        <w:rPr>
          <w:rFonts w:ascii="Times New Roman" w:hAnsi="Times New Roman"/>
          <w:sz w:val="24"/>
          <w:szCs w:val="24"/>
        </w:rPr>
        <w:t xml:space="preserve"> Приложение 3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DE57A9" w:rsidRDefault="00DE57A9" w:rsidP="00DE57A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Pr="00533618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8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DE57A9" w:rsidRPr="002E4EE6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DE57A9" w:rsidRDefault="00DE57A9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</w:t>
      </w:r>
      <w:r w:rsidRPr="002E4EE6">
        <w:rPr>
          <w:rFonts w:ascii="Times New Roman" w:hAnsi="Times New Roman"/>
          <w:sz w:val="20"/>
          <w:szCs w:val="20"/>
        </w:rPr>
        <w:t xml:space="preserve"> - 20</w:t>
      </w:r>
      <w:r>
        <w:rPr>
          <w:rFonts w:ascii="Times New Roman" w:hAnsi="Times New Roman"/>
          <w:sz w:val="20"/>
          <w:szCs w:val="20"/>
        </w:rPr>
        <w:t>18</w:t>
      </w:r>
      <w:r w:rsidRPr="002E4EE6">
        <w:rPr>
          <w:rFonts w:ascii="Times New Roman" w:hAnsi="Times New Roman"/>
          <w:sz w:val="20"/>
          <w:szCs w:val="20"/>
        </w:rPr>
        <w:t xml:space="preserve"> годы</w:t>
      </w:r>
      <w:r>
        <w:rPr>
          <w:rFonts w:ascii="Times New Roman" w:hAnsi="Times New Roman"/>
          <w:sz w:val="20"/>
          <w:szCs w:val="20"/>
        </w:rPr>
        <w:t>»</w:t>
      </w:r>
    </w:p>
    <w:p w:rsidR="007E359C" w:rsidRDefault="007E359C" w:rsidP="00DE5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59" w:tblpY="87"/>
        <w:tblW w:w="156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702"/>
        <w:gridCol w:w="1843"/>
        <w:gridCol w:w="142"/>
        <w:gridCol w:w="1276"/>
        <w:gridCol w:w="2268"/>
        <w:gridCol w:w="142"/>
        <w:gridCol w:w="1275"/>
        <w:gridCol w:w="6"/>
        <w:gridCol w:w="1128"/>
        <w:gridCol w:w="12"/>
        <w:gridCol w:w="130"/>
        <w:gridCol w:w="142"/>
        <w:gridCol w:w="857"/>
        <w:gridCol w:w="277"/>
        <w:gridCol w:w="1140"/>
        <w:gridCol w:w="170"/>
        <w:gridCol w:w="2518"/>
      </w:tblGrid>
      <w:tr w:rsidR="007E359C" w:rsidRPr="00600815" w:rsidTr="0031241C">
        <w:trPr>
          <w:trHeight w:val="480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Ожидаемые результаты в 2018 году</w:t>
            </w:r>
          </w:p>
        </w:tc>
      </w:tr>
      <w:tr w:rsidR="007E359C" w:rsidRPr="00600815" w:rsidTr="0031241C">
        <w:trPr>
          <w:trHeight w:val="8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 за 2016-2018 годы</w:t>
            </w:r>
          </w:p>
        </w:tc>
        <w:tc>
          <w:tcPr>
            <w:tcW w:w="3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359C" w:rsidRPr="00600815" w:rsidTr="0031241C">
        <w:trPr>
          <w:trHeight w:val="71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округа" на  2016-2018 годы         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B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B2040">
              <w:rPr>
                <w:rFonts w:ascii="Times New Roman" w:hAnsi="Times New Roman"/>
                <w:sz w:val="20"/>
                <w:szCs w:val="20"/>
              </w:rPr>
              <w:t> 879 970,70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86B">
              <w:rPr>
                <w:rFonts w:ascii="Times New Roman" w:hAnsi="Times New Roman"/>
                <w:sz w:val="20"/>
                <w:szCs w:val="20"/>
              </w:rPr>
              <w:t>627 935,10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626 017,80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организаций за счет реализации новых принципов финансирования (на основе муниципальных  заданий); рост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7E359C" w:rsidRPr="00600815" w:rsidTr="0031241C">
        <w:trPr>
          <w:trHeight w:val="70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C6151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154 838,30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385 858,9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384 489,70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12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723 269,40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241 213,20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241 028,10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114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60"/>
          <w:tblCellSpacing w:w="5" w:type="nil"/>
        </w:trPr>
        <w:tc>
          <w:tcPr>
            <w:tcW w:w="15669" w:type="dxa"/>
            <w:gridSpan w:val="18"/>
            <w:tcBorders>
              <w:bottom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3085">
              <w:rPr>
                <w:rFonts w:ascii="Times New Roman" w:hAnsi="Times New Roman"/>
                <w:sz w:val="20"/>
                <w:szCs w:val="20"/>
              </w:rPr>
              <w:t> 777 025,40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1863,0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C19">
              <w:rPr>
                <w:rFonts w:ascii="Times New Roman" w:hAnsi="Times New Roman"/>
                <w:sz w:val="20"/>
                <w:szCs w:val="20"/>
              </w:rPr>
              <w:t>593 814,40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C6151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591 605,50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выполнения государственных 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возможности освоения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доведение средней заработной платы педагогических работников дошкольных образовательных организаций до уровня не менее 100 процентов от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7E359C" w:rsidRPr="00600815" w:rsidTr="0031241C">
        <w:trPr>
          <w:trHeight w:val="494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AD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7EB2">
              <w:rPr>
                <w:rFonts w:ascii="Times New Roman" w:hAnsi="Times New Roman"/>
                <w:sz w:val="20"/>
                <w:szCs w:val="20"/>
              </w:rPr>
              <w:t> 127 959,20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E010A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EB2">
              <w:rPr>
                <w:rFonts w:ascii="Times New Roman" w:hAnsi="Times New Roman"/>
                <w:sz w:val="20"/>
                <w:szCs w:val="20"/>
              </w:rPr>
              <w:t>376 948,2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375 505,50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647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647 203,20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D6308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216 003,20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ind w:right="3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31241C">
        <w:trPr>
          <w:trHeight w:val="120"/>
          <w:tblCellSpacing w:w="5" w:type="nil"/>
        </w:trPr>
        <w:tc>
          <w:tcPr>
            <w:tcW w:w="15669" w:type="dxa"/>
            <w:gridSpan w:val="1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05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54400D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427 886,50</w:t>
            </w: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BA69B3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141 286,50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BA69B3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4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54400D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184 286,50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BA69B3" w:rsidRDefault="001241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60 686,50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54400D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243 600,0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54400D" w:rsidRDefault="000D18C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80 600,0</w:t>
            </w:r>
          </w:p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gridAfter w:val="2"/>
          <w:wAfter w:w="2688" w:type="dxa"/>
          <w:trHeight w:val="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7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0D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18C2">
              <w:rPr>
                <w:rFonts w:ascii="Times New Roman" w:hAnsi="Times New Roman"/>
                <w:sz w:val="20"/>
                <w:szCs w:val="20"/>
              </w:rPr>
              <w:t> 147 749,50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0D18C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382 749,50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920287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7E359C" w:rsidRPr="00600815" w:rsidTr="00AD7EB2">
        <w:trPr>
          <w:trHeight w:val="40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1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830 809,50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277 000,0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8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0D18C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316 940,0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0D18C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6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54400D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46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4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84 703,20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0D18C2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7E359C" w:rsidRPr="00600815" w:rsidTr="00AD7EB2">
        <w:trPr>
          <w:trHeight w:val="55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4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84 703,20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0D18C2" w:rsidP="00B7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28 600,0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4" w:space="0" w:color="auto"/>
            </w:tcBorders>
          </w:tcPr>
          <w:p w:rsidR="007E359C" w:rsidRPr="005A3B76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детям-инвалидам будут предоставлены возможности освоения образовательных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программ общего образования в форме дистанционного или инклюзивного образования.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13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6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0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0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сформированы эффективные институты самоуправления в профессиональном педагогическом сообществе</w:t>
            </w:r>
            <w:proofErr w:type="gramEnd"/>
          </w:p>
        </w:tc>
      </w:tr>
      <w:tr w:rsidR="007E359C" w:rsidRPr="00600815" w:rsidTr="00AD7EB2">
        <w:trPr>
          <w:trHeight w:val="8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84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AD7EB2" w:rsidRDefault="00007A9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AD7EB2" w:rsidRDefault="00007A9B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D7EB2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AD7EB2" w:rsidRDefault="00B76B44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241C" w:rsidRPr="00AD7EB2" w:rsidRDefault="00B76B44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7E359C" w:rsidRPr="00600815" w:rsidTr="00AD7EB2">
        <w:trPr>
          <w:trHeight w:val="4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7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7E359C" w:rsidRPr="00600815" w:rsidTr="00AD7EB2">
        <w:trPr>
          <w:trHeight w:val="4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54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"Организация отдыха детей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каникулярное время"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10 227,30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совершенствовать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организацию отдыха детей в каникулярное время</w:t>
            </w:r>
          </w:p>
        </w:tc>
      </w:tr>
      <w:tr w:rsidR="007E359C" w:rsidRPr="00600815" w:rsidTr="00AD7EB2">
        <w:trPr>
          <w:trHeight w:val="34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10 227,30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A052E8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8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7E359C" w:rsidRPr="00600815" w:rsidTr="00AD7EB2">
        <w:trPr>
          <w:trHeight w:val="849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737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FF26DB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FF26DB" w:rsidRDefault="007E359C" w:rsidP="0031241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40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FF26DB" w:rsidRDefault="007E359C" w:rsidP="003124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r w:rsidRPr="00786A1F">
              <w:rPr>
                <w:rFonts w:ascii="Times New Roman" w:hAnsi="Times New Roman"/>
                <w:sz w:val="20"/>
                <w:szCs w:val="20"/>
              </w:rPr>
              <w:t>396,4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7E359C" w:rsidRPr="00600815" w:rsidTr="00AD7EB2">
        <w:trPr>
          <w:trHeight w:val="96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18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30 282,90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10 082,90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1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76"/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7E359C" w:rsidRPr="00600815" w:rsidTr="00AD7EB2">
        <w:trPr>
          <w:trHeight w:val="3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16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17 027,90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r>
              <w:rPr>
                <w:rFonts w:ascii="Times New Roman" w:hAnsi="Times New Roman"/>
                <w:sz w:val="20"/>
                <w:szCs w:val="20"/>
              </w:rPr>
              <w:t>5 700,0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72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содержанию ребенка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 семье опекуна 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число детей-сирот и детей, оставшихся без попечения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родителей, переданных на воспитание в семьи граждан</w:t>
            </w: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8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27 897,90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9 297,90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4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1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7E359C" w:rsidRPr="00600815" w:rsidTr="00AD7EB2">
        <w:trPr>
          <w:trHeight w:val="7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23 083,10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7 483,10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04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5D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023C">
              <w:rPr>
                <w:rFonts w:ascii="Times New Roman" w:hAnsi="Times New Roman"/>
                <w:sz w:val="20"/>
                <w:szCs w:val="20"/>
              </w:rPr>
              <w:t> 464,20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5D023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E359C" w:rsidRPr="00600815" w:rsidTr="00AD7EB2">
        <w:trPr>
          <w:trHeight w:val="45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5D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023C">
              <w:rPr>
                <w:rFonts w:ascii="Times New Roman" w:hAnsi="Times New Roman"/>
                <w:sz w:val="20"/>
                <w:szCs w:val="20"/>
              </w:rPr>
              <w:t> 464,20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5D023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0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02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4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«Капитальный ремонт зданий, кровли, спортивных залов, отопления, других сооружений и приобретение технологического оборудования в рамках средств, поступивших с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областного бюджета на компенсацию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улучшить условия для проведения учебного процесса и создать комфортные условия, способствующие получению доступного и качественного образования</w:t>
            </w:r>
          </w:p>
        </w:tc>
      </w:tr>
      <w:tr w:rsidR="007E359C" w:rsidRPr="00600815" w:rsidTr="00AD7EB2">
        <w:trPr>
          <w:trHeight w:val="10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1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1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3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E359C" w:rsidRPr="0060081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7E359C" w:rsidRPr="00600815" w:rsidTr="00AD7EB2">
        <w:trPr>
          <w:trHeight w:val="49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9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5D023C">
        <w:trPr>
          <w:trHeight w:val="209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8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E010AB" w:rsidRPr="00600815" w:rsidRDefault="004F7325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E010AB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E010AB" w:rsidRPr="00600815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206,80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E010AB" w:rsidRPr="00600815" w:rsidTr="00AD7EB2">
        <w:trPr>
          <w:trHeight w:val="76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5D023C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11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1A539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1A539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22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Pr="001A539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правление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1943,9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63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AB" w:rsidRPr="00600815" w:rsidTr="00AD7EB2">
        <w:trPr>
          <w:trHeight w:val="73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0AB" w:rsidRPr="00600815" w:rsidRDefault="00E010AB" w:rsidP="00E0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59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8B7590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721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31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42 279,10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13 910,70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14 184,20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7E359C" w:rsidRPr="00600815" w:rsidTr="00AD7EB2">
        <w:trPr>
          <w:trHeight w:val="5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8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26 879,10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5AA">
              <w:rPr>
                <w:rFonts w:ascii="Times New Roman" w:hAnsi="Times New Roman"/>
                <w:sz w:val="20"/>
                <w:szCs w:val="20"/>
              </w:rPr>
              <w:t>8910,70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8984,20</w:t>
            </w: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0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2865AA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</w:t>
            </w: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25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процента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пищеблоков общеобразовательных организаций будут оснащены современным технологическим оборудованием, в 10 общеобразовательных организациях будут внедрены новые формы организации питания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учащихся</w:t>
            </w:r>
          </w:p>
        </w:tc>
      </w:tr>
      <w:tr w:rsidR="007E359C" w:rsidRPr="00600815" w:rsidTr="00AD7EB2">
        <w:trPr>
          <w:trHeight w:val="54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0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6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91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11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1470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590"/>
          <w:tblCellSpacing w:w="5" w:type="nil"/>
        </w:trPr>
        <w:tc>
          <w:tcPr>
            <w:tcW w:w="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E359C" w:rsidRPr="00600815" w:rsidRDefault="004F7325" w:rsidP="0031241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7E359C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7E359C" w:rsidRPr="00600815" w:rsidTr="00AD7EB2">
        <w:trPr>
          <w:trHeight w:val="82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85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675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right w:val="single" w:sz="4" w:space="0" w:color="auto"/>
            </w:tcBorders>
          </w:tcPr>
          <w:p w:rsidR="007E359C" w:rsidRPr="00600815" w:rsidRDefault="007E359C" w:rsidP="00312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RPr="00600815" w:rsidTr="00AD7EB2">
        <w:trPr>
          <w:trHeight w:val="240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7E359C" w:rsidRPr="00600815" w:rsidRDefault="007E359C" w:rsidP="0031241C"/>
        </w:tc>
      </w:tr>
    </w:tbl>
    <w:tbl>
      <w:tblPr>
        <w:tblW w:w="155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735"/>
        <w:gridCol w:w="1976"/>
        <w:gridCol w:w="1285"/>
        <w:gridCol w:w="2268"/>
        <w:gridCol w:w="1275"/>
        <w:gridCol w:w="1276"/>
        <w:gridCol w:w="1134"/>
        <w:gridCol w:w="1276"/>
        <w:gridCol w:w="2693"/>
      </w:tblGrid>
      <w:tr w:rsidR="007E359C" w:rsidTr="0031241C">
        <w:trPr>
          <w:trHeight w:val="42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бюджетных, автономных и казенных учреждений </w:t>
            </w: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 w:val="restart"/>
          </w:tcPr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7E359C" w:rsidTr="0031241C">
        <w:trPr>
          <w:trHeight w:val="33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8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3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60 666,20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20 210,00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20 228,10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6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 w:val="restart"/>
          </w:tcPr>
          <w:p w:rsidR="007E359C" w:rsidRPr="00FE226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7E359C" w:rsidRPr="00FE226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8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0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7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3812,70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134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1276" w:type="dxa"/>
          </w:tcPr>
          <w:p w:rsidR="007E359C" w:rsidRDefault="007E359C" w:rsidP="0031241C">
            <w:r w:rsidRPr="00D539F0">
              <w:rPr>
                <w:rFonts w:ascii="Times New Roman" w:hAnsi="Times New Roman"/>
                <w:sz w:val="20"/>
                <w:szCs w:val="20"/>
              </w:rPr>
              <w:t>1270,90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9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14 369,10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E359C" w:rsidRPr="00C8031D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28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43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1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5D023C" w:rsidRPr="00B7673D" w:rsidRDefault="005D023C" w:rsidP="005D0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14 369,10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75"/>
        </w:trPr>
        <w:tc>
          <w:tcPr>
            <w:tcW w:w="677" w:type="dxa"/>
            <w:vMerge w:val="restart"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7E359C" w:rsidRPr="00B7673D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5D023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42 484,40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Default="005D023C" w:rsidP="0031241C">
            <w:r>
              <w:rPr>
                <w:rFonts w:ascii="Times New Roman" w:hAnsi="Times New Roman"/>
                <w:sz w:val="20"/>
                <w:szCs w:val="20"/>
              </w:rPr>
              <w:t>14 572,80</w:t>
            </w:r>
          </w:p>
        </w:tc>
        <w:tc>
          <w:tcPr>
            <w:tcW w:w="1134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 w:val="restart"/>
          </w:tcPr>
          <w:p w:rsidR="007E359C" w:rsidRPr="000E1EAA" w:rsidRDefault="007E359C" w:rsidP="0031241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25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15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59C" w:rsidTr="0031241C">
        <w:trPr>
          <w:trHeight w:val="390"/>
        </w:trPr>
        <w:tc>
          <w:tcPr>
            <w:tcW w:w="677" w:type="dxa"/>
            <w:vMerge/>
          </w:tcPr>
          <w:p w:rsidR="007E359C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E359C" w:rsidRDefault="007E359C" w:rsidP="0031241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359C" w:rsidRPr="00600815" w:rsidRDefault="007E359C" w:rsidP="0031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5D023C" w:rsidRPr="00B7673D" w:rsidRDefault="005D023C" w:rsidP="005D0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42 484,40</w:t>
            </w:r>
          </w:p>
          <w:p w:rsidR="007E359C" w:rsidRPr="00B7673D" w:rsidRDefault="007E359C" w:rsidP="003124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9C" w:rsidRDefault="005D023C" w:rsidP="0031241C">
            <w:r>
              <w:rPr>
                <w:rFonts w:ascii="Times New Roman" w:hAnsi="Times New Roman"/>
                <w:sz w:val="20"/>
                <w:szCs w:val="20"/>
              </w:rPr>
              <w:t>14 572,80</w:t>
            </w:r>
          </w:p>
        </w:tc>
        <w:tc>
          <w:tcPr>
            <w:tcW w:w="1134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1276" w:type="dxa"/>
          </w:tcPr>
          <w:p w:rsidR="007E359C" w:rsidRDefault="007E359C" w:rsidP="0031241C">
            <w:r w:rsidRPr="001A55DC">
              <w:rPr>
                <w:rFonts w:ascii="Times New Roman" w:hAnsi="Times New Roman"/>
                <w:sz w:val="20"/>
                <w:szCs w:val="20"/>
              </w:rPr>
              <w:t>13955,80</w:t>
            </w:r>
          </w:p>
        </w:tc>
        <w:tc>
          <w:tcPr>
            <w:tcW w:w="2693" w:type="dxa"/>
            <w:vMerge/>
          </w:tcPr>
          <w:p w:rsidR="007E359C" w:rsidRPr="00B7673D" w:rsidRDefault="007E359C" w:rsidP="00312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59C" w:rsidRDefault="007E359C" w:rsidP="007E35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E57A9" w:rsidRDefault="00DE57A9" w:rsidP="00DE57A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F1C8E" w:rsidRDefault="009F1C8E"/>
    <w:sectPr w:rsidR="009F1C8E" w:rsidSect="00E477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7A9"/>
    <w:rsid w:val="00002EF0"/>
    <w:rsid w:val="00006B55"/>
    <w:rsid w:val="00007A9B"/>
    <w:rsid w:val="00034819"/>
    <w:rsid w:val="0003603F"/>
    <w:rsid w:val="00044CBC"/>
    <w:rsid w:val="00046419"/>
    <w:rsid w:val="00061C0B"/>
    <w:rsid w:val="00090AD5"/>
    <w:rsid w:val="00091C98"/>
    <w:rsid w:val="00096114"/>
    <w:rsid w:val="000A06F3"/>
    <w:rsid w:val="000D18C2"/>
    <w:rsid w:val="000D3B5D"/>
    <w:rsid w:val="000D49B1"/>
    <w:rsid w:val="000E1150"/>
    <w:rsid w:val="000E71C4"/>
    <w:rsid w:val="0012419C"/>
    <w:rsid w:val="00125740"/>
    <w:rsid w:val="00143F8B"/>
    <w:rsid w:val="00150866"/>
    <w:rsid w:val="001569EC"/>
    <w:rsid w:val="00162126"/>
    <w:rsid w:val="00170435"/>
    <w:rsid w:val="00172AA6"/>
    <w:rsid w:val="001759A8"/>
    <w:rsid w:val="00184BF3"/>
    <w:rsid w:val="001C4FED"/>
    <w:rsid w:val="001C7E48"/>
    <w:rsid w:val="001E5104"/>
    <w:rsid w:val="001F0D7C"/>
    <w:rsid w:val="001F18AC"/>
    <w:rsid w:val="00204BB9"/>
    <w:rsid w:val="00217905"/>
    <w:rsid w:val="002219E7"/>
    <w:rsid w:val="0023182A"/>
    <w:rsid w:val="00231AA3"/>
    <w:rsid w:val="00236E66"/>
    <w:rsid w:val="002505C1"/>
    <w:rsid w:val="002574AF"/>
    <w:rsid w:val="00267FE5"/>
    <w:rsid w:val="00274033"/>
    <w:rsid w:val="00297C45"/>
    <w:rsid w:val="002B1704"/>
    <w:rsid w:val="0031241C"/>
    <w:rsid w:val="00323657"/>
    <w:rsid w:val="00395B2F"/>
    <w:rsid w:val="0039625E"/>
    <w:rsid w:val="003A102A"/>
    <w:rsid w:val="003A1838"/>
    <w:rsid w:val="003A2039"/>
    <w:rsid w:val="003E7E73"/>
    <w:rsid w:val="003F589C"/>
    <w:rsid w:val="00406435"/>
    <w:rsid w:val="00470F18"/>
    <w:rsid w:val="00472A82"/>
    <w:rsid w:val="004B2494"/>
    <w:rsid w:val="004B702E"/>
    <w:rsid w:val="004B786B"/>
    <w:rsid w:val="004C2AD1"/>
    <w:rsid w:val="004E18CE"/>
    <w:rsid w:val="004E1CC9"/>
    <w:rsid w:val="004F7325"/>
    <w:rsid w:val="00501A35"/>
    <w:rsid w:val="00556717"/>
    <w:rsid w:val="00577DB1"/>
    <w:rsid w:val="00591165"/>
    <w:rsid w:val="00592D77"/>
    <w:rsid w:val="005973E3"/>
    <w:rsid w:val="005D023C"/>
    <w:rsid w:val="005F3C19"/>
    <w:rsid w:val="006548B0"/>
    <w:rsid w:val="00655B4D"/>
    <w:rsid w:val="006569AD"/>
    <w:rsid w:val="00673F56"/>
    <w:rsid w:val="006A07D0"/>
    <w:rsid w:val="006A46F4"/>
    <w:rsid w:val="006A5987"/>
    <w:rsid w:val="006B2A95"/>
    <w:rsid w:val="006B4CB7"/>
    <w:rsid w:val="006C33ED"/>
    <w:rsid w:val="00730276"/>
    <w:rsid w:val="00747239"/>
    <w:rsid w:val="0078761D"/>
    <w:rsid w:val="007A601D"/>
    <w:rsid w:val="007C6151"/>
    <w:rsid w:val="007C6FE6"/>
    <w:rsid w:val="007E0093"/>
    <w:rsid w:val="007E1E17"/>
    <w:rsid w:val="007E359C"/>
    <w:rsid w:val="007E5F5E"/>
    <w:rsid w:val="007F2B46"/>
    <w:rsid w:val="00844F25"/>
    <w:rsid w:val="008465C7"/>
    <w:rsid w:val="0085324D"/>
    <w:rsid w:val="0087784C"/>
    <w:rsid w:val="00880250"/>
    <w:rsid w:val="008C0BCB"/>
    <w:rsid w:val="008E34FB"/>
    <w:rsid w:val="008E67FF"/>
    <w:rsid w:val="008F26C6"/>
    <w:rsid w:val="00920287"/>
    <w:rsid w:val="00922485"/>
    <w:rsid w:val="0093709E"/>
    <w:rsid w:val="00937ADF"/>
    <w:rsid w:val="0097697A"/>
    <w:rsid w:val="00987CFB"/>
    <w:rsid w:val="00997452"/>
    <w:rsid w:val="009A4AD7"/>
    <w:rsid w:val="009B0BD0"/>
    <w:rsid w:val="009B33F8"/>
    <w:rsid w:val="009C2456"/>
    <w:rsid w:val="009F1C8E"/>
    <w:rsid w:val="009F1DA5"/>
    <w:rsid w:val="00A111F6"/>
    <w:rsid w:val="00A30A2F"/>
    <w:rsid w:val="00A35733"/>
    <w:rsid w:val="00A456E5"/>
    <w:rsid w:val="00A616E6"/>
    <w:rsid w:val="00A80EDC"/>
    <w:rsid w:val="00A904BD"/>
    <w:rsid w:val="00AB2040"/>
    <w:rsid w:val="00AB5180"/>
    <w:rsid w:val="00AD7EB2"/>
    <w:rsid w:val="00AF03C5"/>
    <w:rsid w:val="00AF55B0"/>
    <w:rsid w:val="00B0286F"/>
    <w:rsid w:val="00B44AF5"/>
    <w:rsid w:val="00B46156"/>
    <w:rsid w:val="00B76B44"/>
    <w:rsid w:val="00B76C10"/>
    <w:rsid w:val="00B83BEA"/>
    <w:rsid w:val="00BA69B3"/>
    <w:rsid w:val="00BE1A2C"/>
    <w:rsid w:val="00BF36F8"/>
    <w:rsid w:val="00BF6C3A"/>
    <w:rsid w:val="00C240B2"/>
    <w:rsid w:val="00C240C5"/>
    <w:rsid w:val="00C64849"/>
    <w:rsid w:val="00C73422"/>
    <w:rsid w:val="00CA3B2A"/>
    <w:rsid w:val="00CB2729"/>
    <w:rsid w:val="00CE6F23"/>
    <w:rsid w:val="00CF0184"/>
    <w:rsid w:val="00D026DE"/>
    <w:rsid w:val="00D2370D"/>
    <w:rsid w:val="00D318A5"/>
    <w:rsid w:val="00D37E97"/>
    <w:rsid w:val="00D545D5"/>
    <w:rsid w:val="00D5520A"/>
    <w:rsid w:val="00D55CD5"/>
    <w:rsid w:val="00D63085"/>
    <w:rsid w:val="00D93517"/>
    <w:rsid w:val="00DB5D59"/>
    <w:rsid w:val="00DC2956"/>
    <w:rsid w:val="00DC374C"/>
    <w:rsid w:val="00DE57A9"/>
    <w:rsid w:val="00E010AB"/>
    <w:rsid w:val="00E32755"/>
    <w:rsid w:val="00E40B8C"/>
    <w:rsid w:val="00E442DA"/>
    <w:rsid w:val="00E47774"/>
    <w:rsid w:val="00E52477"/>
    <w:rsid w:val="00E767F9"/>
    <w:rsid w:val="00E8003B"/>
    <w:rsid w:val="00E80827"/>
    <w:rsid w:val="00E90127"/>
    <w:rsid w:val="00E95353"/>
    <w:rsid w:val="00EC0A4A"/>
    <w:rsid w:val="00EE4D94"/>
    <w:rsid w:val="00F23888"/>
    <w:rsid w:val="00F3023E"/>
    <w:rsid w:val="00F5363C"/>
    <w:rsid w:val="00F66AD8"/>
    <w:rsid w:val="00F91F65"/>
    <w:rsid w:val="00FB305E"/>
    <w:rsid w:val="00FC3C7F"/>
    <w:rsid w:val="00F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-</cp:lastModifiedBy>
  <cp:revision>35</cp:revision>
  <cp:lastPrinted>2016-09-30T05:17:00Z</cp:lastPrinted>
  <dcterms:created xsi:type="dcterms:W3CDTF">2016-08-25T11:41:00Z</dcterms:created>
  <dcterms:modified xsi:type="dcterms:W3CDTF">2016-10-10T04:21:00Z</dcterms:modified>
</cp:coreProperties>
</file>