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1E8" w:rsidRDefault="00C161E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161E8" w:rsidRDefault="00C161E8">
      <w:pPr>
        <w:pStyle w:val="ConsPlusNormal"/>
        <w:jc w:val="both"/>
        <w:outlineLvl w:val="0"/>
      </w:pPr>
    </w:p>
    <w:p w:rsidR="00C161E8" w:rsidRDefault="00C161E8">
      <w:pPr>
        <w:pStyle w:val="ConsPlusTitle"/>
        <w:jc w:val="center"/>
        <w:outlineLvl w:val="0"/>
      </w:pPr>
      <w:r>
        <w:t>ПРАВИТЕЛЬСТВО ОРЕНБУРГСКОЙ ОБЛАСТИ</w:t>
      </w:r>
    </w:p>
    <w:p w:rsidR="00C161E8" w:rsidRDefault="00C161E8">
      <w:pPr>
        <w:pStyle w:val="ConsPlusTitle"/>
        <w:jc w:val="center"/>
      </w:pPr>
    </w:p>
    <w:p w:rsidR="00C161E8" w:rsidRDefault="00C161E8">
      <w:pPr>
        <w:pStyle w:val="ConsPlusTitle"/>
        <w:jc w:val="center"/>
      </w:pPr>
      <w:r>
        <w:t>ПОСТАНОВЛЕНИЕ</w:t>
      </w:r>
    </w:p>
    <w:p w:rsidR="00C161E8" w:rsidRDefault="00C161E8">
      <w:pPr>
        <w:pStyle w:val="ConsPlusTitle"/>
        <w:jc w:val="center"/>
      </w:pPr>
      <w:r>
        <w:t>от 10 июля 2010 г. N 480-п</w:t>
      </w:r>
    </w:p>
    <w:p w:rsidR="00C161E8" w:rsidRDefault="00C161E8">
      <w:pPr>
        <w:pStyle w:val="ConsPlusTitle"/>
        <w:jc w:val="center"/>
      </w:pPr>
    </w:p>
    <w:p w:rsidR="00C161E8" w:rsidRDefault="00C161E8">
      <w:pPr>
        <w:pStyle w:val="ConsPlusTitle"/>
        <w:jc w:val="center"/>
      </w:pPr>
      <w:r>
        <w:t>Об утверждении положения о признании территорий</w:t>
      </w:r>
    </w:p>
    <w:p w:rsidR="00C161E8" w:rsidRDefault="00C161E8">
      <w:pPr>
        <w:pStyle w:val="ConsPlusTitle"/>
        <w:jc w:val="center"/>
      </w:pPr>
      <w:r>
        <w:t>лечебно-оздоровительными местностями и курортами</w:t>
      </w:r>
    </w:p>
    <w:p w:rsidR="00C161E8" w:rsidRDefault="00C161E8">
      <w:pPr>
        <w:pStyle w:val="ConsPlusTitle"/>
        <w:jc w:val="center"/>
      </w:pPr>
      <w:r>
        <w:t>регионального или местного значения</w:t>
      </w:r>
    </w:p>
    <w:p w:rsidR="00C161E8" w:rsidRDefault="00C161E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161E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1E8" w:rsidRDefault="00C161E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1E8" w:rsidRDefault="00C161E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161E8" w:rsidRDefault="00C161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161E8" w:rsidRDefault="00C161E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Оренбургской области</w:t>
            </w:r>
            <w:proofErr w:type="gramEnd"/>
          </w:p>
          <w:p w:rsidR="00C161E8" w:rsidRDefault="00C161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15.07.2011 </w:t>
            </w:r>
            <w:hyperlink r:id="rId6" w:history="1">
              <w:r>
                <w:rPr>
                  <w:color w:val="0000FF"/>
                </w:rPr>
                <w:t>N 608-п</w:t>
              </w:r>
            </w:hyperlink>
            <w:r>
              <w:rPr>
                <w:color w:val="392C69"/>
              </w:rPr>
              <w:t xml:space="preserve">, от 25.01.2022 </w:t>
            </w:r>
            <w:hyperlink r:id="rId7" w:history="1">
              <w:r>
                <w:rPr>
                  <w:color w:val="0000FF"/>
                </w:rPr>
                <w:t>N 41-п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1E8" w:rsidRDefault="00C161E8">
            <w:pPr>
              <w:spacing w:after="1" w:line="0" w:lineRule="atLeast"/>
            </w:pPr>
          </w:p>
        </w:tc>
      </w:tr>
    </w:tbl>
    <w:p w:rsidR="00C161E8" w:rsidRDefault="00C161E8">
      <w:pPr>
        <w:pStyle w:val="ConsPlusNormal"/>
        <w:jc w:val="both"/>
      </w:pPr>
    </w:p>
    <w:p w:rsidR="00C161E8" w:rsidRDefault="00C161E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23 февраля 1995 года N 26-ФЗ "О природных лечебных ресурсах, лечебно-оздоровительных местностях и курортах", а также в целях охраны, развития и рационального использования территорий, обладающих особо ценными лечебными и оздоровительными свойствами, Правительство Оренбургской области</w:t>
      </w:r>
    </w:p>
    <w:p w:rsidR="00C161E8" w:rsidRDefault="00C161E8">
      <w:pPr>
        <w:pStyle w:val="ConsPlusNormal"/>
        <w:jc w:val="both"/>
      </w:pPr>
      <w:r>
        <w:t xml:space="preserve">(преамбула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25.01.2022 N 41-п)</w:t>
      </w:r>
    </w:p>
    <w:p w:rsidR="00C161E8" w:rsidRDefault="00C161E8">
      <w:pPr>
        <w:pStyle w:val="ConsPlusNormal"/>
        <w:spacing w:before="220"/>
        <w:ind w:firstLine="540"/>
        <w:jc w:val="both"/>
      </w:pPr>
      <w:r>
        <w:t>ПОСТАНОВЛЯЕТ:</w:t>
      </w:r>
    </w:p>
    <w:p w:rsidR="00C161E8" w:rsidRDefault="00C161E8">
      <w:pPr>
        <w:pStyle w:val="ConsPlusNormal"/>
        <w:jc w:val="both"/>
      </w:pPr>
    </w:p>
    <w:p w:rsidR="00C161E8" w:rsidRDefault="00C161E8">
      <w:pPr>
        <w:pStyle w:val="ConsPlusNormal"/>
        <w:ind w:firstLine="540"/>
        <w:jc w:val="both"/>
      </w:pPr>
      <w:r>
        <w:t xml:space="preserve">1. Утвердить </w:t>
      </w:r>
      <w:hyperlink w:anchor="P40" w:history="1">
        <w:r>
          <w:rPr>
            <w:color w:val="0000FF"/>
          </w:rPr>
          <w:t>положение</w:t>
        </w:r>
      </w:hyperlink>
      <w:r>
        <w:t xml:space="preserve"> о признании территорий лечебно-оздоровительными местностями и курортами регионального или местного значения согласно приложению.</w:t>
      </w:r>
    </w:p>
    <w:p w:rsidR="00C161E8" w:rsidRDefault="00C161E8">
      <w:pPr>
        <w:pStyle w:val="ConsPlusNormal"/>
        <w:jc w:val="both"/>
      </w:pPr>
    </w:p>
    <w:p w:rsidR="00C161E8" w:rsidRDefault="00C161E8">
      <w:pPr>
        <w:pStyle w:val="ConsPlusNormal"/>
        <w:ind w:firstLine="540"/>
        <w:jc w:val="both"/>
      </w:pPr>
      <w:r>
        <w:t>2. Министерству экономического развития, промышленной политики и торговли Оренбургской области до 1 августа 2010 года сформировать комиссию по организации и использованию лечебно-оздоровительных местностей и курортов регионального или местного значения на территории Оренбургской области.</w:t>
      </w:r>
    </w:p>
    <w:p w:rsidR="00C161E8" w:rsidRDefault="00C161E8">
      <w:pPr>
        <w:pStyle w:val="ConsPlusNormal"/>
        <w:jc w:val="both"/>
      </w:pPr>
    </w:p>
    <w:p w:rsidR="00C161E8" w:rsidRDefault="00C161E8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вице-губернатора - заместителя председателя Правительства Оренбургской области по экономической и инвестиционной политике Оренбургской области.</w:t>
      </w:r>
    </w:p>
    <w:p w:rsidR="00C161E8" w:rsidRDefault="00C161E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25.01.2022 N 41-п)</w:t>
      </w:r>
    </w:p>
    <w:p w:rsidR="00C161E8" w:rsidRDefault="00C161E8">
      <w:pPr>
        <w:pStyle w:val="ConsPlusNormal"/>
        <w:jc w:val="both"/>
      </w:pPr>
    </w:p>
    <w:p w:rsidR="00C161E8" w:rsidRDefault="00C161E8">
      <w:pPr>
        <w:pStyle w:val="ConsPlusNormal"/>
        <w:ind w:firstLine="540"/>
        <w:jc w:val="both"/>
      </w:pPr>
      <w:r>
        <w:t>4. Постановление вступает в силу после его официального опубликования.</w:t>
      </w:r>
    </w:p>
    <w:p w:rsidR="00C161E8" w:rsidRDefault="00C161E8">
      <w:pPr>
        <w:pStyle w:val="ConsPlusNormal"/>
        <w:jc w:val="both"/>
      </w:pPr>
    </w:p>
    <w:p w:rsidR="00C161E8" w:rsidRDefault="00C161E8">
      <w:pPr>
        <w:pStyle w:val="ConsPlusNormal"/>
        <w:jc w:val="right"/>
      </w:pPr>
      <w:r>
        <w:t>Губернатор</w:t>
      </w:r>
    </w:p>
    <w:p w:rsidR="00C161E8" w:rsidRDefault="00C161E8">
      <w:pPr>
        <w:pStyle w:val="ConsPlusNormal"/>
        <w:jc w:val="right"/>
      </w:pPr>
      <w:r>
        <w:t>Оренбургской области</w:t>
      </w:r>
    </w:p>
    <w:p w:rsidR="00C161E8" w:rsidRDefault="00C161E8">
      <w:pPr>
        <w:pStyle w:val="ConsPlusNormal"/>
        <w:jc w:val="right"/>
      </w:pPr>
      <w:r>
        <w:t>Ю.А.БЕРГ</w:t>
      </w:r>
    </w:p>
    <w:p w:rsidR="00C161E8" w:rsidRDefault="00C161E8">
      <w:pPr>
        <w:pStyle w:val="ConsPlusNormal"/>
        <w:jc w:val="both"/>
      </w:pPr>
    </w:p>
    <w:p w:rsidR="00C161E8" w:rsidRDefault="00C161E8">
      <w:pPr>
        <w:pStyle w:val="ConsPlusNormal"/>
        <w:jc w:val="both"/>
      </w:pPr>
    </w:p>
    <w:p w:rsidR="00C161E8" w:rsidRDefault="00C161E8">
      <w:pPr>
        <w:pStyle w:val="ConsPlusNormal"/>
        <w:jc w:val="both"/>
      </w:pPr>
    </w:p>
    <w:p w:rsidR="00C161E8" w:rsidRDefault="00C161E8">
      <w:pPr>
        <w:pStyle w:val="ConsPlusNormal"/>
        <w:jc w:val="both"/>
      </w:pPr>
    </w:p>
    <w:p w:rsidR="00C161E8" w:rsidRDefault="00C161E8">
      <w:pPr>
        <w:pStyle w:val="ConsPlusNormal"/>
        <w:jc w:val="both"/>
      </w:pPr>
    </w:p>
    <w:p w:rsidR="00C161E8" w:rsidRDefault="00C161E8">
      <w:pPr>
        <w:pStyle w:val="ConsPlusNormal"/>
        <w:jc w:val="right"/>
        <w:outlineLvl w:val="0"/>
      </w:pPr>
      <w:r>
        <w:t>Приложение</w:t>
      </w:r>
    </w:p>
    <w:p w:rsidR="00C161E8" w:rsidRDefault="00C161E8">
      <w:pPr>
        <w:pStyle w:val="ConsPlusNormal"/>
        <w:jc w:val="right"/>
      </w:pPr>
      <w:r>
        <w:t>к постановлению</w:t>
      </w:r>
    </w:p>
    <w:p w:rsidR="00C161E8" w:rsidRDefault="00C161E8">
      <w:pPr>
        <w:pStyle w:val="ConsPlusNormal"/>
        <w:jc w:val="right"/>
      </w:pPr>
      <w:r>
        <w:t>Правительства</w:t>
      </w:r>
    </w:p>
    <w:p w:rsidR="00C161E8" w:rsidRDefault="00C161E8">
      <w:pPr>
        <w:pStyle w:val="ConsPlusNormal"/>
        <w:jc w:val="right"/>
      </w:pPr>
      <w:r>
        <w:t>Оренбургской области</w:t>
      </w:r>
    </w:p>
    <w:p w:rsidR="00C161E8" w:rsidRDefault="00C161E8">
      <w:pPr>
        <w:pStyle w:val="ConsPlusNormal"/>
        <w:jc w:val="right"/>
      </w:pPr>
      <w:r>
        <w:t>от 10 июля 2010 г. N 480-п</w:t>
      </w:r>
    </w:p>
    <w:p w:rsidR="00C161E8" w:rsidRDefault="00C161E8">
      <w:pPr>
        <w:pStyle w:val="ConsPlusNormal"/>
        <w:jc w:val="both"/>
      </w:pPr>
    </w:p>
    <w:p w:rsidR="00C161E8" w:rsidRDefault="00C161E8">
      <w:pPr>
        <w:pStyle w:val="ConsPlusTitle"/>
        <w:jc w:val="center"/>
      </w:pPr>
      <w:bookmarkStart w:id="0" w:name="P40"/>
      <w:bookmarkEnd w:id="0"/>
      <w:r>
        <w:lastRenderedPageBreak/>
        <w:t>Положение</w:t>
      </w:r>
    </w:p>
    <w:p w:rsidR="00C161E8" w:rsidRDefault="00C161E8">
      <w:pPr>
        <w:pStyle w:val="ConsPlusTitle"/>
        <w:jc w:val="center"/>
      </w:pPr>
      <w:r>
        <w:t xml:space="preserve">о признании территорий </w:t>
      </w:r>
      <w:proofErr w:type="gramStart"/>
      <w:r>
        <w:t>лечебно-оздоровительными</w:t>
      </w:r>
      <w:proofErr w:type="gramEnd"/>
    </w:p>
    <w:p w:rsidR="00C161E8" w:rsidRDefault="00C161E8">
      <w:pPr>
        <w:pStyle w:val="ConsPlusTitle"/>
        <w:jc w:val="center"/>
      </w:pPr>
      <w:r>
        <w:t>местностями и курортами регионального или местного значения</w:t>
      </w:r>
    </w:p>
    <w:p w:rsidR="00C161E8" w:rsidRDefault="00C161E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161E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1E8" w:rsidRDefault="00C161E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1E8" w:rsidRDefault="00C161E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161E8" w:rsidRDefault="00C161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161E8" w:rsidRDefault="00C161E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Оренбургской области</w:t>
            </w:r>
            <w:proofErr w:type="gramEnd"/>
          </w:p>
          <w:p w:rsidR="00C161E8" w:rsidRDefault="00C161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15.07.2011 </w:t>
            </w:r>
            <w:hyperlink r:id="rId11" w:history="1">
              <w:r>
                <w:rPr>
                  <w:color w:val="0000FF"/>
                </w:rPr>
                <w:t>N 608-п</w:t>
              </w:r>
            </w:hyperlink>
            <w:r>
              <w:rPr>
                <w:color w:val="392C69"/>
              </w:rPr>
              <w:t xml:space="preserve">, от 25.01.2022 </w:t>
            </w:r>
            <w:hyperlink r:id="rId12" w:history="1">
              <w:r>
                <w:rPr>
                  <w:color w:val="0000FF"/>
                </w:rPr>
                <w:t>N 41-п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1E8" w:rsidRDefault="00C161E8">
            <w:pPr>
              <w:spacing w:after="1" w:line="0" w:lineRule="atLeast"/>
            </w:pPr>
          </w:p>
        </w:tc>
      </w:tr>
    </w:tbl>
    <w:p w:rsidR="00C161E8" w:rsidRDefault="00C161E8">
      <w:pPr>
        <w:pStyle w:val="ConsPlusNormal"/>
        <w:jc w:val="both"/>
      </w:pPr>
    </w:p>
    <w:p w:rsidR="00C161E8" w:rsidRDefault="00C161E8">
      <w:pPr>
        <w:pStyle w:val="ConsPlusTitle"/>
        <w:jc w:val="center"/>
        <w:outlineLvl w:val="1"/>
      </w:pPr>
      <w:r>
        <w:t>I. Общие положения</w:t>
      </w:r>
    </w:p>
    <w:p w:rsidR="00C161E8" w:rsidRDefault="00C161E8">
      <w:pPr>
        <w:pStyle w:val="ConsPlusNormal"/>
        <w:jc w:val="both"/>
      </w:pPr>
    </w:p>
    <w:p w:rsidR="00C161E8" w:rsidRDefault="00C161E8">
      <w:pPr>
        <w:pStyle w:val="ConsPlusNormal"/>
        <w:ind w:firstLine="540"/>
        <w:jc w:val="both"/>
      </w:pPr>
      <w:r>
        <w:t xml:space="preserve">1. Настоящее Положение разработано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природных лечебных ресурсах, лечебно-оздоровительных местностях и курортах", регулирует отношения в сфере использования, развития и охраны территорий, обладающих особо ценными лечебными и оздоровительными свойствами.</w:t>
      </w:r>
    </w:p>
    <w:p w:rsidR="00C161E8" w:rsidRDefault="00C161E8">
      <w:pPr>
        <w:pStyle w:val="ConsPlusNormal"/>
        <w:jc w:val="both"/>
      </w:pPr>
    </w:p>
    <w:p w:rsidR="00C161E8" w:rsidRDefault="00C161E8">
      <w:pPr>
        <w:pStyle w:val="ConsPlusTitle"/>
        <w:jc w:val="center"/>
        <w:outlineLvl w:val="1"/>
      </w:pPr>
      <w:r>
        <w:t xml:space="preserve">II. Лечебно-оздоровительные местности </w:t>
      </w:r>
      <w:proofErr w:type="gramStart"/>
      <w:r>
        <w:t>регионального</w:t>
      </w:r>
      <w:proofErr w:type="gramEnd"/>
    </w:p>
    <w:p w:rsidR="00C161E8" w:rsidRDefault="00C161E8">
      <w:pPr>
        <w:pStyle w:val="ConsPlusTitle"/>
        <w:jc w:val="center"/>
      </w:pPr>
      <w:r>
        <w:t>и местного значения</w:t>
      </w:r>
    </w:p>
    <w:p w:rsidR="00C161E8" w:rsidRDefault="00C161E8">
      <w:pPr>
        <w:pStyle w:val="ConsPlusNormal"/>
        <w:jc w:val="both"/>
      </w:pPr>
    </w:p>
    <w:p w:rsidR="00C161E8" w:rsidRDefault="00C161E8">
      <w:pPr>
        <w:pStyle w:val="ConsPlusNormal"/>
        <w:ind w:firstLine="540"/>
        <w:jc w:val="both"/>
      </w:pPr>
      <w:r>
        <w:t>2. Под лечебно-оздоровительной местностью понимается территория, обладающая природными лечебными ресурсами и пригодная для организации лечения или профилактики заболеваний, а также для отдыха населения.</w:t>
      </w:r>
    </w:p>
    <w:p w:rsidR="00C161E8" w:rsidRDefault="00C161E8">
      <w:pPr>
        <w:pStyle w:val="ConsPlusNormal"/>
        <w:spacing w:before="220"/>
        <w:ind w:firstLine="540"/>
        <w:jc w:val="both"/>
      </w:pPr>
      <w:r>
        <w:t>Лечебно-оздоровительная местность является особо охраняемой территорией с ограниченным режимом пользования недрами, землей и другими природными ресурсами и объектами.</w:t>
      </w:r>
    </w:p>
    <w:p w:rsidR="00C161E8" w:rsidRDefault="00C161E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25.01.2022 N 41-п)</w:t>
      </w:r>
    </w:p>
    <w:p w:rsidR="00C161E8" w:rsidRDefault="00C161E8">
      <w:pPr>
        <w:pStyle w:val="ConsPlusNormal"/>
        <w:spacing w:before="220"/>
        <w:ind w:firstLine="540"/>
        <w:jc w:val="both"/>
      </w:pPr>
      <w:r>
        <w:t>3. Территория признается лечебно-оздоровительной местностью регионального или местного значения, если она:</w:t>
      </w:r>
    </w:p>
    <w:p w:rsidR="00C161E8" w:rsidRDefault="00C161E8">
      <w:pPr>
        <w:pStyle w:val="ConsPlusNormal"/>
        <w:spacing w:before="220"/>
        <w:ind w:firstLine="540"/>
        <w:jc w:val="both"/>
      </w:pPr>
      <w:r>
        <w:t>располагает одним или несколькими уникальными природными лечебными ресурсами;</w:t>
      </w:r>
    </w:p>
    <w:p w:rsidR="00C161E8" w:rsidRDefault="00C161E8">
      <w:pPr>
        <w:pStyle w:val="ConsPlusNormal"/>
        <w:spacing w:before="220"/>
        <w:ind w:firstLine="540"/>
        <w:jc w:val="both"/>
      </w:pPr>
      <w:r>
        <w:t>обладает запасами минеральных вод, лечебных грязей, способными обеспечить лечение и профилактику заболеваний при организации санаторно-курортных учреждений, и достаточными ресурсами других природных лечебных факторов;</w:t>
      </w:r>
    </w:p>
    <w:p w:rsidR="00C161E8" w:rsidRDefault="00C161E8">
      <w:pPr>
        <w:pStyle w:val="ConsPlusNormal"/>
        <w:spacing w:before="220"/>
        <w:ind w:firstLine="540"/>
        <w:jc w:val="both"/>
      </w:pPr>
      <w:r>
        <w:t>имеет площадь, пригодную и достаточную для курортного строительства;</w:t>
      </w:r>
    </w:p>
    <w:p w:rsidR="00C161E8" w:rsidRDefault="00C161E8">
      <w:pPr>
        <w:pStyle w:val="ConsPlusNormal"/>
        <w:spacing w:before="220"/>
        <w:ind w:firstLine="540"/>
        <w:jc w:val="both"/>
      </w:pPr>
      <w:r>
        <w:t>удовлетворяет экологическим и санитарно-эпидемиологическим нормам и правилам, установленным для особо охраняемых территорий лечебно-оздоровительного назначения;</w:t>
      </w:r>
    </w:p>
    <w:p w:rsidR="00C161E8" w:rsidRDefault="00C161E8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25.01.2022 N 41-п)</w:t>
      </w:r>
    </w:p>
    <w:p w:rsidR="00C161E8" w:rsidRDefault="00C161E8">
      <w:pPr>
        <w:pStyle w:val="ConsPlusNormal"/>
        <w:spacing w:before="220"/>
        <w:ind w:firstLine="540"/>
        <w:jc w:val="both"/>
      </w:pPr>
      <w:r>
        <w:t>обладает источниками хозяйственно-питьевого и технического водоснабжения, а также системами энергообеспечения, способными удовлетворить потребности будущего курорта регионального или местного значения.</w:t>
      </w:r>
    </w:p>
    <w:p w:rsidR="00C161E8" w:rsidRDefault="00C161E8">
      <w:pPr>
        <w:pStyle w:val="ConsPlusNormal"/>
        <w:spacing w:before="220"/>
        <w:ind w:firstLine="540"/>
        <w:jc w:val="both"/>
      </w:pPr>
      <w:bookmarkStart w:id="1" w:name="P64"/>
      <w:bookmarkEnd w:id="1"/>
      <w:r>
        <w:t>4. Территория признается лечебно-оздоровительной местностью регионального или местного значения на основании следующих документов:</w:t>
      </w:r>
    </w:p>
    <w:p w:rsidR="00C161E8" w:rsidRDefault="00C161E8">
      <w:pPr>
        <w:pStyle w:val="ConsPlusNormal"/>
        <w:spacing w:before="220"/>
        <w:ind w:firstLine="540"/>
        <w:jc w:val="both"/>
      </w:pPr>
      <w:r>
        <w:t>бальнеологических заключений о качестве природных лечебных факторов территории, подготовленных научно-исследовательскими институтами;</w:t>
      </w:r>
    </w:p>
    <w:p w:rsidR="00C161E8" w:rsidRDefault="00C161E8">
      <w:pPr>
        <w:pStyle w:val="ConsPlusNormal"/>
        <w:spacing w:before="220"/>
        <w:ind w:firstLine="540"/>
        <w:jc w:val="both"/>
      </w:pPr>
      <w:r>
        <w:t>экспертных заключений о запасах природных лечебных ресурсов (минеральных вод, лечебных грязей и других полезных ископаемых, отнесенных к категории лечебных);</w:t>
      </w:r>
    </w:p>
    <w:p w:rsidR="00C161E8" w:rsidRDefault="00C161E8">
      <w:pPr>
        <w:pStyle w:val="ConsPlusNormal"/>
        <w:spacing w:before="220"/>
        <w:ind w:firstLine="540"/>
        <w:jc w:val="both"/>
      </w:pPr>
      <w:r>
        <w:t>заключений государственной экологической и санитарно-эпидемиологической экспертизы о состоянии территории лечебно-оздоровительной местности и находящихся в ее пределах природных лечебных ресурсов;</w:t>
      </w:r>
    </w:p>
    <w:p w:rsidR="00C161E8" w:rsidRDefault="00C161E8">
      <w:pPr>
        <w:pStyle w:val="ConsPlusNormal"/>
        <w:spacing w:before="220"/>
        <w:ind w:firstLine="540"/>
        <w:jc w:val="both"/>
      </w:pPr>
      <w:r>
        <w:t>перечня промышленных, сельскохозяйственных и других предприятий, расположенных в пределах лечебно-оздоровительной местности, подлежащих перепрофилированию, перемещению или ликвидации;</w:t>
      </w:r>
    </w:p>
    <w:p w:rsidR="00C161E8" w:rsidRDefault="00C161E8">
      <w:pPr>
        <w:pStyle w:val="ConsPlusNormal"/>
        <w:spacing w:before="220"/>
        <w:ind w:firstLine="540"/>
        <w:jc w:val="both"/>
      </w:pPr>
      <w:r>
        <w:t>топографического плана территории с экспликацией земельных угодий и со сведениями об их пользователях.</w:t>
      </w:r>
    </w:p>
    <w:p w:rsidR="00C161E8" w:rsidRDefault="00C161E8">
      <w:pPr>
        <w:pStyle w:val="ConsPlusNormal"/>
        <w:spacing w:before="220"/>
        <w:ind w:firstLine="540"/>
        <w:jc w:val="both"/>
      </w:pPr>
      <w:r>
        <w:t>5. Для признания территории лечебно-оздоровительной местностью регионального значения подготовку документов и их согласование с федеральным органом исполнительной власти, курирующим санаторно-курортный комплекс, осуществляет министерство экономического развития, инвестиций, туризма и внешних связей Оренбургской области.</w:t>
      </w:r>
    </w:p>
    <w:p w:rsidR="00C161E8" w:rsidRDefault="00C161E8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25.01.2022 N 41-п)</w:t>
      </w:r>
    </w:p>
    <w:p w:rsidR="00C161E8" w:rsidRDefault="00C161E8">
      <w:pPr>
        <w:pStyle w:val="ConsPlusNormal"/>
        <w:spacing w:before="220"/>
        <w:ind w:firstLine="540"/>
        <w:jc w:val="both"/>
      </w:pPr>
      <w:r>
        <w:t>Для признания территории лечебно-оздоровительной местностью местного значения подготовку документов осуществляют органы местного самоуправления.</w:t>
      </w:r>
    </w:p>
    <w:p w:rsidR="00C161E8" w:rsidRDefault="00C161E8">
      <w:pPr>
        <w:pStyle w:val="ConsPlusNormal"/>
        <w:spacing w:before="220"/>
        <w:ind w:firstLine="540"/>
        <w:jc w:val="both"/>
      </w:pPr>
      <w:r>
        <w:t xml:space="preserve">6. Документы, указанные в </w:t>
      </w:r>
      <w:hyperlink w:anchor="P64" w:history="1">
        <w:r>
          <w:rPr>
            <w:color w:val="0000FF"/>
          </w:rPr>
          <w:t>пункте 4</w:t>
        </w:r>
      </w:hyperlink>
      <w:r>
        <w:t xml:space="preserve"> настоящего Положения, представляются в Комиссию по организации и использованию лечебно-оздоровительных местностей и курортов регионального или местного значения при министерстве экономического развития, инвестиций, туризма и внешних связей Оренбургской области (далее - комиссия).</w:t>
      </w:r>
    </w:p>
    <w:p w:rsidR="00C161E8" w:rsidRDefault="00C161E8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25.01.2022 N 41-п)</w:t>
      </w:r>
    </w:p>
    <w:p w:rsidR="00C161E8" w:rsidRDefault="00C161E8">
      <w:pPr>
        <w:pStyle w:val="ConsPlusNormal"/>
        <w:spacing w:before="220"/>
        <w:ind w:firstLine="540"/>
        <w:jc w:val="both"/>
      </w:pPr>
      <w:r>
        <w:t>Представленные документы рассматриваются комиссией в трехмесячный срок со дня поступления полного пакета документов.</w:t>
      </w:r>
    </w:p>
    <w:p w:rsidR="00C161E8" w:rsidRDefault="00C161E8">
      <w:pPr>
        <w:pStyle w:val="ConsPlusNormal"/>
        <w:spacing w:before="220"/>
        <w:ind w:firstLine="540"/>
        <w:jc w:val="both"/>
      </w:pPr>
      <w:r>
        <w:t>При наличии положительного заключения комиссии министерство экономического развития, промышленной политики и торговли Оренбургской области в месячный срок со дня получения данного заключения разрабатывает проект правового акта Правительства Оренбургской области о признании территории лечебно-оздоровительной местностью регионального или местного значения, согласовывает его с заинтересованными органами исполнительной власти области.</w:t>
      </w:r>
    </w:p>
    <w:p w:rsidR="00C161E8" w:rsidRDefault="00C161E8">
      <w:pPr>
        <w:pStyle w:val="ConsPlusNormal"/>
        <w:spacing w:before="220"/>
        <w:ind w:firstLine="540"/>
        <w:jc w:val="both"/>
      </w:pPr>
      <w:r>
        <w:t xml:space="preserve">В случае отрицательного заключения </w:t>
      </w:r>
      <w:proofErr w:type="gramStart"/>
      <w:r>
        <w:t>комиссии</w:t>
      </w:r>
      <w:proofErr w:type="gramEnd"/>
      <w:r>
        <w:t xml:space="preserve"> представленные документы возвращаются заявителю в течение 7 рабочих дней с момента принятия решения об отказе в организации лечебно-оздоровительной местности регионального или местного значения с обоснованием причин отказа.</w:t>
      </w:r>
    </w:p>
    <w:p w:rsidR="00C161E8" w:rsidRDefault="00C161E8">
      <w:pPr>
        <w:pStyle w:val="ConsPlusNormal"/>
        <w:spacing w:before="220"/>
        <w:ind w:firstLine="540"/>
        <w:jc w:val="both"/>
      </w:pPr>
      <w:r>
        <w:t>7. Для территорий, признанных лечебно-оздоровительными местностями регионального или местного значения, разрабатываются и реализуются мероприятия, предусматривающие:</w:t>
      </w:r>
    </w:p>
    <w:p w:rsidR="00C161E8" w:rsidRDefault="00C161E8">
      <w:pPr>
        <w:pStyle w:val="ConsPlusNormal"/>
        <w:spacing w:before="220"/>
        <w:ind w:firstLine="540"/>
        <w:jc w:val="both"/>
      </w:pPr>
      <w:r>
        <w:t>обустройство территории;</w:t>
      </w:r>
    </w:p>
    <w:p w:rsidR="00C161E8" w:rsidRDefault="00C161E8">
      <w:pPr>
        <w:pStyle w:val="ConsPlusNormal"/>
        <w:spacing w:before="220"/>
        <w:ind w:firstLine="540"/>
        <w:jc w:val="both"/>
      </w:pPr>
      <w:r>
        <w:t>дополнительное изучение природных лечебных ресурсов;</w:t>
      </w:r>
    </w:p>
    <w:p w:rsidR="00C161E8" w:rsidRDefault="00C161E8">
      <w:pPr>
        <w:pStyle w:val="ConsPlusNormal"/>
        <w:spacing w:before="220"/>
        <w:ind w:firstLine="540"/>
        <w:jc w:val="both"/>
      </w:pPr>
      <w:r>
        <w:t>разработку проекта округа санитарной или горно-санитарной охраны с предложениями по установлению границ и режима функционирования;</w:t>
      </w:r>
    </w:p>
    <w:p w:rsidR="00C161E8" w:rsidRDefault="00C161E8">
      <w:pPr>
        <w:pStyle w:val="ConsPlusNormal"/>
        <w:spacing w:before="220"/>
        <w:ind w:firstLine="540"/>
        <w:jc w:val="both"/>
      </w:pPr>
      <w:r>
        <w:t>вынесение на местность границ округа санитарной или горно-санитарной охраны и проведение регулярных наблюдений за состоянием природной среды на территории округа;</w:t>
      </w:r>
    </w:p>
    <w:p w:rsidR="00C161E8" w:rsidRDefault="00C161E8">
      <w:pPr>
        <w:pStyle w:val="ConsPlusNormal"/>
        <w:spacing w:before="220"/>
        <w:ind w:firstLine="540"/>
        <w:jc w:val="both"/>
      </w:pPr>
      <w:r>
        <w:t>поддержание лечебно-оздоровительной местности и природных лечебных ресурсов в благоприятном экологическом и санитарно-эпидемиологическом состоянии;</w:t>
      </w:r>
    </w:p>
    <w:p w:rsidR="00C161E8" w:rsidRDefault="00C161E8">
      <w:pPr>
        <w:pStyle w:val="ConsPlusNormal"/>
        <w:spacing w:before="220"/>
        <w:ind w:firstLine="540"/>
        <w:jc w:val="both"/>
      </w:pPr>
      <w:r>
        <w:t>проведение работ по сохранению природных лечебных ресурсов (каптаж источников минеральных вод, обустройство скважин), уходу за лесопарковыми насаждениями и проведение ландшафтных и других природоохранных работ;</w:t>
      </w:r>
    </w:p>
    <w:p w:rsidR="00C161E8" w:rsidRDefault="00C161E8">
      <w:pPr>
        <w:pStyle w:val="ConsPlusNormal"/>
        <w:spacing w:before="220"/>
        <w:ind w:firstLine="540"/>
        <w:jc w:val="both"/>
      </w:pPr>
      <w:r>
        <w:t>строительство дорог, систем водоснабжения, канализации, энергоснабжения, телерадиовещания и связи.</w:t>
      </w:r>
    </w:p>
    <w:p w:rsidR="00C161E8" w:rsidRDefault="00C161E8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Финансирование необходимых научно-исследовательских работ по признанию территорий Оренбургской области лечебно-оздоровительными местностями регионального или местного значения осуществляется в соответствии с региональными программами использования природных лечебных ресурсов, освоения и охраны лечебно-оздоровительных местностей в пределах ассигнований, предусмотренных на данные мероприятия в областном и местных бюджетах на соответствующий финансовый год, а также за счет средств иных источников, не запрещенных законом.</w:t>
      </w:r>
      <w:proofErr w:type="gramEnd"/>
    </w:p>
    <w:p w:rsidR="00C161E8" w:rsidRDefault="00C161E8">
      <w:pPr>
        <w:pStyle w:val="ConsPlusNormal"/>
        <w:jc w:val="both"/>
      </w:pPr>
    </w:p>
    <w:p w:rsidR="00C161E8" w:rsidRDefault="00C161E8">
      <w:pPr>
        <w:pStyle w:val="ConsPlusTitle"/>
        <w:jc w:val="center"/>
        <w:outlineLvl w:val="1"/>
      </w:pPr>
      <w:r>
        <w:t>III. Курорты регионального или местного значения</w:t>
      </w:r>
    </w:p>
    <w:p w:rsidR="00C161E8" w:rsidRDefault="00C161E8">
      <w:pPr>
        <w:pStyle w:val="ConsPlusNormal"/>
        <w:jc w:val="both"/>
      </w:pPr>
    </w:p>
    <w:p w:rsidR="00C161E8" w:rsidRDefault="00C161E8">
      <w:pPr>
        <w:pStyle w:val="ConsPlusNormal"/>
        <w:ind w:firstLine="540"/>
        <w:jc w:val="both"/>
      </w:pPr>
      <w:r>
        <w:t>9. Курорт регионального или местного значения - освоенная и используемая в лечебно-профилактических целях особо охраняемая лечебно-оздоровительная местность, находящаяся соответственно в ведении органов государственной власти области или органов местного самоуправления и располагающая необходимыми для эксплуатации зданиями и сооружениями, включая объекты инфраструктуры.</w:t>
      </w:r>
    </w:p>
    <w:p w:rsidR="00C161E8" w:rsidRDefault="00C161E8">
      <w:pPr>
        <w:pStyle w:val="ConsPlusNormal"/>
        <w:spacing w:before="220"/>
        <w:ind w:firstLine="540"/>
        <w:jc w:val="both"/>
      </w:pPr>
      <w:bookmarkStart w:id="2" w:name="P91"/>
      <w:bookmarkEnd w:id="2"/>
      <w:r>
        <w:t>10. Территория признается курортом регионального или местного значения на основании следующих документов:</w:t>
      </w:r>
    </w:p>
    <w:p w:rsidR="00C161E8" w:rsidRDefault="00C161E8">
      <w:pPr>
        <w:pStyle w:val="ConsPlusNormal"/>
        <w:spacing w:before="220"/>
        <w:ind w:firstLine="540"/>
        <w:jc w:val="both"/>
      </w:pPr>
      <w:r>
        <w:t>заключения министерства здравоохранения Оренбургской области о типе и медицинском профиле курорта;</w:t>
      </w:r>
    </w:p>
    <w:p w:rsidR="00C161E8" w:rsidRDefault="00C161E8">
      <w:pPr>
        <w:pStyle w:val="ConsPlusNormal"/>
        <w:spacing w:before="220"/>
        <w:ind w:firstLine="540"/>
        <w:jc w:val="both"/>
      </w:pPr>
      <w:r>
        <w:t>территориальной комплексной схемы градостроительного планирования развития территории района и генерального плана курорта с указанием всех пользователей земель, природных лечебных ресурсов и других природных объектов;</w:t>
      </w:r>
    </w:p>
    <w:p w:rsidR="00C161E8" w:rsidRDefault="00C161E8">
      <w:pPr>
        <w:pStyle w:val="ConsPlusNormal"/>
        <w:spacing w:before="220"/>
        <w:ind w:firstLine="540"/>
        <w:jc w:val="both"/>
      </w:pPr>
      <w:r>
        <w:t>перечня действующих санаторно-курортных учреждений, учреждений отдыха, объектов по использованию природных лечебных ресурсов (каптажей, бюветов, вод</w:t>
      </w:r>
      <w:proofErr w:type="gramStart"/>
      <w:r>
        <w:t>о-</w:t>
      </w:r>
      <w:proofErr w:type="gramEnd"/>
      <w:r>
        <w:t>, грязе-, паролечебниц, соляриев, терренкуров, пляжей, парков и других) с их технической оценкой и указанием владельцев;</w:t>
      </w:r>
    </w:p>
    <w:p w:rsidR="00C161E8" w:rsidRDefault="00C161E8">
      <w:pPr>
        <w:pStyle w:val="ConsPlusNormal"/>
        <w:spacing w:before="220"/>
        <w:ind w:firstLine="540"/>
        <w:jc w:val="both"/>
      </w:pPr>
      <w:r>
        <w:t>перечня предприятий, подлежащих перепрофилированию или выводу за пределы территории курорта, с их технической оценкой и указанием владельцев;</w:t>
      </w:r>
    </w:p>
    <w:p w:rsidR="00C161E8" w:rsidRDefault="00C161E8">
      <w:pPr>
        <w:pStyle w:val="ConsPlusNormal"/>
        <w:spacing w:before="220"/>
        <w:ind w:firstLine="540"/>
        <w:jc w:val="both"/>
      </w:pPr>
      <w:r>
        <w:t>бальнеологических заключений о современном состоянии используемых природных лечебных ресурсов или намечаемых к использованию на курорте;</w:t>
      </w:r>
    </w:p>
    <w:p w:rsidR="00C161E8" w:rsidRDefault="00C161E8">
      <w:pPr>
        <w:pStyle w:val="ConsPlusNormal"/>
        <w:spacing w:before="220"/>
        <w:ind w:firstLine="540"/>
        <w:jc w:val="both"/>
      </w:pPr>
      <w:r>
        <w:t>экспертных заключений о запасах природных лечебных ресурсов (минеральных вод, лечебных грязей и других полезных ископаемых, отнесенных к категории лечебных) и заключений по лечебным факторам. К заключениям прилагаются справки о современном состоянии этих ресурсов;</w:t>
      </w:r>
    </w:p>
    <w:p w:rsidR="00C161E8" w:rsidRDefault="00C161E8">
      <w:pPr>
        <w:pStyle w:val="ConsPlusNormal"/>
        <w:spacing w:before="220"/>
        <w:ind w:firstLine="540"/>
        <w:jc w:val="both"/>
      </w:pPr>
      <w:r>
        <w:t>заключений государственной экологической и санитарно-эпидемиологической экспертизы о состоянии территории курорта и находящихся в ее пределах природных лечебных ресурсов и других природных объектов.</w:t>
      </w:r>
    </w:p>
    <w:p w:rsidR="00C161E8" w:rsidRDefault="00C161E8">
      <w:pPr>
        <w:pStyle w:val="ConsPlusNormal"/>
        <w:spacing w:before="220"/>
        <w:ind w:firstLine="540"/>
        <w:jc w:val="both"/>
      </w:pPr>
      <w:r>
        <w:t xml:space="preserve">Для признания курортом регионального или местного значения территории, ранее признанной Правительством Оренбургской области лечебно-оздоровительной местностью соответствующего значения, документы, названные в </w:t>
      </w:r>
      <w:hyperlink w:anchor="P64" w:history="1">
        <w:r>
          <w:rPr>
            <w:color w:val="0000FF"/>
          </w:rPr>
          <w:t>пункте 4</w:t>
        </w:r>
      </w:hyperlink>
      <w:r>
        <w:t xml:space="preserve"> настоящего Положения, не представляются.</w:t>
      </w:r>
    </w:p>
    <w:p w:rsidR="00C161E8" w:rsidRDefault="00C161E8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Оренбургской области от 15.07.2011 N 608-п)</w:t>
      </w:r>
    </w:p>
    <w:p w:rsidR="00C161E8" w:rsidRDefault="00C161E8">
      <w:pPr>
        <w:pStyle w:val="ConsPlusNormal"/>
        <w:spacing w:before="220"/>
        <w:ind w:firstLine="540"/>
        <w:jc w:val="both"/>
      </w:pPr>
      <w:r>
        <w:t>11. Для признания территории курортом регионального значения подготовку документов и их согласование с федеральным органом исполнительной власти, курирующим санаторно-курортный комплекс, осуществляет министерство экономического развития, инвестиций, туризма и внешних связей Оренбургской области.</w:t>
      </w:r>
    </w:p>
    <w:p w:rsidR="00C161E8" w:rsidRDefault="00C161E8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25.01.2022 N 41-п)</w:t>
      </w:r>
    </w:p>
    <w:p w:rsidR="00C161E8" w:rsidRDefault="00C161E8">
      <w:pPr>
        <w:pStyle w:val="ConsPlusNormal"/>
        <w:spacing w:before="220"/>
        <w:ind w:firstLine="540"/>
        <w:jc w:val="both"/>
      </w:pPr>
      <w:r>
        <w:t>Для признания территории курортом местного значения подготовку документов осуществляют органы местного самоуправления.</w:t>
      </w:r>
    </w:p>
    <w:p w:rsidR="00C161E8" w:rsidRDefault="00C161E8">
      <w:pPr>
        <w:pStyle w:val="ConsPlusNormal"/>
        <w:spacing w:before="220"/>
        <w:ind w:firstLine="540"/>
        <w:jc w:val="both"/>
      </w:pPr>
      <w:r>
        <w:t xml:space="preserve">12. Документы, указанные в </w:t>
      </w:r>
      <w:hyperlink w:anchor="P91" w:history="1">
        <w:r>
          <w:rPr>
            <w:color w:val="0000FF"/>
          </w:rPr>
          <w:t>пункте 10</w:t>
        </w:r>
      </w:hyperlink>
      <w:r>
        <w:t xml:space="preserve"> настоящего Положения, представляются в комиссию.</w:t>
      </w:r>
    </w:p>
    <w:p w:rsidR="00C161E8" w:rsidRDefault="00C161E8">
      <w:pPr>
        <w:pStyle w:val="ConsPlusNormal"/>
        <w:spacing w:before="220"/>
        <w:ind w:firstLine="540"/>
        <w:jc w:val="both"/>
      </w:pPr>
      <w:r>
        <w:t>Представленные документы рассматриваются комиссией в трехмесячный срок со дня поступления полного пакета документов.</w:t>
      </w:r>
    </w:p>
    <w:p w:rsidR="00C161E8" w:rsidRDefault="00C161E8">
      <w:pPr>
        <w:pStyle w:val="ConsPlusNormal"/>
        <w:spacing w:before="220"/>
        <w:ind w:firstLine="540"/>
        <w:jc w:val="both"/>
      </w:pPr>
      <w:r>
        <w:t>При наличии положительного заключения комиссии министерство экономического развития, инвестиций, туризма и внешних связей Оренбургской области в месячный срок со дня получения данного заключения разрабатывает проект правового акта Правительства Оренбургской области о признании территории курортом регионального или местного значения, согласовывает его с заинтересованными органами исполнительной власти области.</w:t>
      </w:r>
    </w:p>
    <w:p w:rsidR="00C161E8" w:rsidRDefault="00C161E8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25.01.2022 N 41-п)</w:t>
      </w:r>
    </w:p>
    <w:p w:rsidR="00C161E8" w:rsidRDefault="00C161E8">
      <w:pPr>
        <w:pStyle w:val="ConsPlusNormal"/>
        <w:spacing w:before="220"/>
        <w:ind w:firstLine="540"/>
        <w:jc w:val="both"/>
      </w:pPr>
      <w:r>
        <w:t xml:space="preserve">В случае отрицательного заключения </w:t>
      </w:r>
      <w:proofErr w:type="gramStart"/>
      <w:r>
        <w:t>комиссии</w:t>
      </w:r>
      <w:proofErr w:type="gramEnd"/>
      <w:r>
        <w:t xml:space="preserve"> представленные документы возвращаются заявителю в течение 7 рабочих дней с момента принятия решения об отказе в организации курорта регионального или местного значения с обоснованием причин отказа.</w:t>
      </w:r>
    </w:p>
    <w:p w:rsidR="00C161E8" w:rsidRDefault="00C161E8">
      <w:pPr>
        <w:pStyle w:val="ConsPlusNormal"/>
        <w:spacing w:before="220"/>
        <w:ind w:firstLine="540"/>
        <w:jc w:val="both"/>
      </w:pPr>
      <w:r>
        <w:t>13. Порядок и особенности функционирования отдельного курорта регионального или местного значения определяются положением о данном курорте, утверждаемым Правительством Оренбургской области.</w:t>
      </w:r>
    </w:p>
    <w:p w:rsidR="00C161E8" w:rsidRDefault="00C161E8">
      <w:pPr>
        <w:pStyle w:val="ConsPlusNormal"/>
        <w:jc w:val="both"/>
      </w:pPr>
    </w:p>
    <w:p w:rsidR="00C161E8" w:rsidRDefault="00C161E8">
      <w:pPr>
        <w:pStyle w:val="ConsPlusNormal"/>
        <w:jc w:val="both"/>
      </w:pPr>
    </w:p>
    <w:p w:rsidR="00C161E8" w:rsidRDefault="00C161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5140" w:rsidRDefault="007B5140">
      <w:bookmarkStart w:id="3" w:name="_GoBack"/>
      <w:bookmarkEnd w:id="3"/>
    </w:p>
    <w:sectPr w:rsidR="007B5140" w:rsidSect="00871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1E8"/>
    <w:rsid w:val="007B5140"/>
    <w:rsid w:val="00C1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1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61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61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1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61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61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D0A5FF40AA8F403D44A013667C96BAA6538A69929D1106A3CD56AECACB7ABCB6790276DDD9C4DD118D511970E283B11107A733F876631F4Bp8F" TargetMode="External"/><Relationship Id="rId13" Type="http://schemas.openxmlformats.org/officeDocument/2006/relationships/hyperlink" Target="consultantplus://offline/ref=12D0A5FF40AA8F403D44A013667C96BAA6538A69929D1106A3CD56AECACB7ABCB6790276DDD9C4DD118D511970E283B11107A733F876631F4Bp8F" TargetMode="External"/><Relationship Id="rId18" Type="http://schemas.openxmlformats.org/officeDocument/2006/relationships/hyperlink" Target="consultantplus://offline/ref=12D0A5FF40AA8F403D44BE1E7010CBBEA550D06D969F1E51F8920DF39DC270EBF1365B3499D4C5DF1886054D3FE3DFF44314A631F8746603B8A7394Cp1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12D0A5FF40AA8F403D44BE1E7010CBBEA550D06D949B1955F79850F9959B7CE9F63904239E9DC9DE1886054832BCDAE1524CAA37E16A6318A4A53BC142pDF" TargetMode="External"/><Relationship Id="rId12" Type="http://schemas.openxmlformats.org/officeDocument/2006/relationships/hyperlink" Target="consultantplus://offline/ref=12D0A5FF40AA8F403D44BE1E7010CBBEA550D06D949B1955F79850F9959B7CE9F63904239E9DC9DE1886054936BCDAE1524CAA37E16A6318A4A53BC142pDF" TargetMode="External"/><Relationship Id="rId17" Type="http://schemas.openxmlformats.org/officeDocument/2006/relationships/hyperlink" Target="consultantplus://offline/ref=12D0A5FF40AA8F403D44BE1E7010CBBEA550D06D949B1955F79850F9959B7CE9F63904239E9DC9DE1886054931BCDAE1524CAA37E16A6318A4A53BC142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2D0A5FF40AA8F403D44BE1E7010CBBEA550D06D949B1955F79850F9959B7CE9F63904239E9DC9DE1886054931BCDAE1524CAA37E16A6318A4A53BC142pDF" TargetMode="External"/><Relationship Id="rId20" Type="http://schemas.openxmlformats.org/officeDocument/2006/relationships/hyperlink" Target="consultantplus://offline/ref=12D0A5FF40AA8F403D44BE1E7010CBBEA550D06D949B1955F79850F9959B7CE9F63904239E9DC9DE1886054931BCDAE1524CAA37E16A6318A4A53BC142pD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2D0A5FF40AA8F403D44BE1E7010CBBEA550D06D969F1E51F8920DF39DC270EBF1365B3499D4C5DF1886054C3FE3DFF44314A631F8746603B8A7394Cp1F" TargetMode="External"/><Relationship Id="rId11" Type="http://schemas.openxmlformats.org/officeDocument/2006/relationships/hyperlink" Target="consultantplus://offline/ref=12D0A5FF40AA8F403D44BE1E7010CBBEA550D06D969F1E51F8920DF39DC270EBF1365B3499D4C5DF1886054D3FE3DFF44314A631F8746603B8A7394Cp1F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12D0A5FF40AA8F403D44BE1E7010CBBEA550D06D949B1955F79850F9959B7CE9F63904239E9DC9DE1886054930BCDAE1524CAA37E16A6318A4A53BC142pDF" TargetMode="External"/><Relationship Id="rId10" Type="http://schemas.openxmlformats.org/officeDocument/2006/relationships/hyperlink" Target="consultantplus://offline/ref=12D0A5FF40AA8F403D44BE1E7010CBBEA550D06D949B1955F79850F9959B7CE9F63904239E9DC9DE1886054934BCDAE1524CAA37E16A6318A4A53BC142pDF" TargetMode="External"/><Relationship Id="rId19" Type="http://schemas.openxmlformats.org/officeDocument/2006/relationships/hyperlink" Target="consultantplus://offline/ref=12D0A5FF40AA8F403D44BE1E7010CBBEA550D06D949B1955F79850F9959B7CE9F63904239E9DC9DE1886054931BCDAE1524CAA37E16A6318A4A53BC142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D0A5FF40AA8F403D44BE1E7010CBBEA550D06D949B1955F79850F9959B7CE9F63904239E9DC9DE1886054833BCDAE1524CAA37E16A6318A4A53BC142pDF" TargetMode="External"/><Relationship Id="rId14" Type="http://schemas.openxmlformats.org/officeDocument/2006/relationships/hyperlink" Target="consultantplus://offline/ref=12D0A5FF40AA8F403D44BE1E7010CBBEA550D06D949B1955F79850F9959B7CE9F63904239E9DC9DE1886054937BCDAE1524CAA37E16A6318A4A53BC142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2159</Words>
  <Characters>12308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>ПРАВИТЕЛЬСТВО ОРЕНБУРГСКОЙ ОБЛАСТИ</vt:lpstr>
      <vt:lpstr>Приложение</vt:lpstr>
      <vt:lpstr>    I. Общие положения</vt:lpstr>
      <vt:lpstr>    II. Лечебно-оздоровительные местности регионального</vt:lpstr>
      <vt:lpstr>    III. Курорты регионального или местного значения</vt:lpstr>
    </vt:vector>
  </TitlesOfParts>
  <Company>SPecialiST RePack</Company>
  <LinksUpToDate>false</LinksUpToDate>
  <CharactersWithSpaces>14439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</dc:creator>
  <cp:lastModifiedBy>Ткачева</cp:lastModifiedBy>
  <cp:revision>1</cp:revision>
  <dcterms:created xsi:type="dcterms:W3CDTF">2022-05-17T05:41:00Z</dcterms:created>
  <dcterms:modified xsi:type="dcterms:W3CDTF">2022-05-17T05:42:00Z</dcterms:modified>
</cp:coreProperties>
</file>