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7"/>
        <w:tblW w:w="0" w:type="auto"/>
        <w:tblLook w:val="01E0"/>
      </w:tblPr>
      <w:tblGrid>
        <w:gridCol w:w="5637"/>
      </w:tblGrid>
      <w:tr w:rsidR="002371F7" w:rsidRPr="009B2AC1" w:rsidTr="00137708">
        <w:tc>
          <w:tcPr>
            <w:tcW w:w="5637" w:type="dxa"/>
          </w:tcPr>
          <w:p w:rsidR="002371F7" w:rsidRPr="009B2AC1" w:rsidRDefault="002371F7" w:rsidP="001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"/>
            <w:bookmarkEnd w:id="0"/>
            <w:r w:rsidRPr="009B2A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826135"/>
                  <wp:effectExtent l="19050" t="0" r="9525" b="0"/>
                  <wp:docPr id="1" name="Рисунок 1" descr="C:\Documents and Settings\Pavlenko\Рабочий стол\gerb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Pavlenko\Рабочий стол\gerb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1F7" w:rsidRPr="009B2AC1" w:rsidRDefault="002371F7" w:rsidP="00137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C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371F7" w:rsidRPr="009B2AC1" w:rsidRDefault="002371F7" w:rsidP="00137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C1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СОЛЬ-ИЛЕЦКОГО РАЙОНА</w:t>
            </w:r>
          </w:p>
          <w:p w:rsidR="002371F7" w:rsidRPr="009B2AC1" w:rsidRDefault="002371F7" w:rsidP="00137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C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371F7" w:rsidRPr="009B2AC1" w:rsidRDefault="002371F7" w:rsidP="00137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9B2AC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9B2AC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2371F7" w:rsidRPr="009B2AC1" w:rsidRDefault="002371F7" w:rsidP="001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F7" w:rsidRPr="009B2AC1" w:rsidRDefault="002371F7" w:rsidP="001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C1">
              <w:rPr>
                <w:rFonts w:ascii="Times New Roman" w:hAnsi="Times New Roman" w:cs="Times New Roman"/>
                <w:sz w:val="28"/>
                <w:szCs w:val="28"/>
              </w:rPr>
              <w:t>____________2014   № _____</w:t>
            </w:r>
          </w:p>
          <w:p w:rsidR="002371F7" w:rsidRPr="002371F7" w:rsidRDefault="002371F7" w:rsidP="001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1F7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Pr="002371F7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дминистративного регламента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1F7">
              <w:rPr>
                <w:rFonts w:ascii="Times New Roman" w:hAnsi="Times New Roman" w:cs="Times New Roman"/>
                <w:bCs/>
                <w:sz w:val="24"/>
                <w:szCs w:val="24"/>
              </w:rPr>
              <w:t>по оказанию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униципальной услуги п</w:t>
            </w:r>
            <w:r w:rsidRPr="002371F7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1F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 Соль-Илецкий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1F7">
              <w:rPr>
                <w:rFonts w:ascii="Times New Roman" w:hAnsi="Times New Roman" w:cs="Times New Roman"/>
                <w:bCs/>
                <w:sz w:val="24"/>
                <w:szCs w:val="24"/>
              </w:rPr>
              <w:t>в аренду, безвозмездное пользование и доверительное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1F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управление, заключение договоров аренды, безвозмездного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1F7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пользования, доверительного управления, 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1F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проведение торгов по продаже права на заключение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аренды муниципального имущества</w:t>
            </w:r>
          </w:p>
          <w:p w:rsidR="002371F7" w:rsidRPr="001B6A89" w:rsidRDefault="002371F7" w:rsidP="001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7708" w:rsidRPr="00137708" w:rsidRDefault="00137708" w:rsidP="00137708">
      <w:pPr>
        <w:spacing w:after="0" w:line="240" w:lineRule="auto"/>
        <w:ind w:right="14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770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08" w:rsidRDefault="00137708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1F7" w:rsidRPr="00137708" w:rsidRDefault="002371F7" w:rsidP="002371F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37708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Соль-Илецкий район Оренбургской области, распоряжением администрации Соль-Илецкого района </w:t>
      </w:r>
      <w:r w:rsidRPr="00137708">
        <w:rPr>
          <w:rFonts w:ascii="Times New Roman" w:eastAsia="Times New Roman" w:hAnsi="Times New Roman" w:cs="Times New Roman"/>
          <w:sz w:val="24"/>
          <w:szCs w:val="24"/>
        </w:rPr>
        <w:t>04.07.2012 г.  № 137-р «</w:t>
      </w:r>
      <w:r w:rsidRPr="00137708">
        <w:rPr>
          <w:rFonts w:ascii="Times New Roman" w:hAnsi="Times New Roman" w:cs="Times New Roman"/>
          <w:sz w:val="24"/>
          <w:szCs w:val="24"/>
        </w:rPr>
        <w:t>Об утверждении Порядка разработки, проведения экспертизы и утверждения административных регламентов предоставления муниципальных услуг», постановлениями администрации муниципального образования Соль-Илецкий район от 18.07.2013 г. №1681-п «Об утверждении Положения о реестре муниципальных услуг муниципального образования  Соль-Илецкий район» и 18.07.2013 г. №1682-п «Об утверждении  Реестра муниципальных услуг</w:t>
      </w:r>
      <w:proofErr w:type="gramEnd"/>
      <w:r w:rsidRPr="001377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Соль-Илецкий район», постановляю:</w:t>
      </w:r>
    </w:p>
    <w:p w:rsidR="002371F7" w:rsidRPr="00137708" w:rsidRDefault="002371F7" w:rsidP="002371F7">
      <w:pPr>
        <w:widowControl w:val="0"/>
        <w:autoSpaceDE w:val="0"/>
        <w:autoSpaceDN w:val="0"/>
        <w:adjustRightInd w:val="0"/>
        <w:spacing w:after="0" w:line="240" w:lineRule="auto"/>
        <w:ind w:right="3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08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43" w:history="1">
        <w:r w:rsidRPr="00137708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137708">
        <w:rPr>
          <w:rFonts w:ascii="Times New Roman" w:hAnsi="Times New Roman" w:cs="Times New Roman"/>
          <w:sz w:val="24"/>
          <w:szCs w:val="24"/>
        </w:rPr>
        <w:t xml:space="preserve"> </w:t>
      </w:r>
      <w:r w:rsidRPr="00137708">
        <w:rPr>
          <w:rFonts w:ascii="Times New Roman" w:hAnsi="Times New Roman" w:cs="Times New Roman"/>
          <w:bCs/>
          <w:sz w:val="24"/>
          <w:szCs w:val="24"/>
        </w:rPr>
        <w:t>предоставления имущества муниципального образования  Соль-Илецкий район в аренду, безвозмездное пользование и доверительное управление, заключение договоров аренды, безвозмездного пользования, доверительного управления, организация и проведение торгов по продаже права на заключение договоров аренды муниципального имущества,</w:t>
      </w:r>
      <w:r w:rsidRPr="0013770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371F7" w:rsidRPr="00137708" w:rsidRDefault="002371F7" w:rsidP="0023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708">
        <w:rPr>
          <w:rFonts w:ascii="Times New Roman" w:hAnsi="Times New Roman" w:cs="Times New Roman"/>
          <w:sz w:val="24"/>
          <w:szCs w:val="24"/>
        </w:rPr>
        <w:t xml:space="preserve">2. Председателю комитета по управлению муниципальным имуществом и земельными ресурсами администрации района (Шайхутдинов И.Ф.) организовать работу по осуществлению муниципальной услуги в соответствии с требованиями административного </w:t>
      </w:r>
      <w:hyperlink w:anchor="Par43" w:history="1">
        <w:r w:rsidRPr="00137708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137708">
        <w:rPr>
          <w:rFonts w:ascii="Times New Roman" w:hAnsi="Times New Roman" w:cs="Times New Roman"/>
          <w:sz w:val="24"/>
          <w:szCs w:val="24"/>
        </w:rPr>
        <w:t>.</w:t>
      </w:r>
    </w:p>
    <w:p w:rsidR="002371F7" w:rsidRPr="00137708" w:rsidRDefault="002371F7" w:rsidP="0023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70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377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770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371F7" w:rsidRPr="00137708" w:rsidRDefault="002371F7" w:rsidP="0023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708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опубликования в газете "</w:t>
      </w:r>
      <w:proofErr w:type="spellStart"/>
      <w:r w:rsidRPr="00137708">
        <w:rPr>
          <w:rFonts w:ascii="Times New Roman" w:hAnsi="Times New Roman" w:cs="Times New Roman"/>
          <w:sz w:val="24"/>
          <w:szCs w:val="24"/>
        </w:rPr>
        <w:t>Илецкая</w:t>
      </w:r>
      <w:proofErr w:type="spellEnd"/>
      <w:r w:rsidRPr="00137708">
        <w:rPr>
          <w:rFonts w:ascii="Times New Roman" w:hAnsi="Times New Roman" w:cs="Times New Roman"/>
          <w:sz w:val="24"/>
          <w:szCs w:val="24"/>
        </w:rPr>
        <w:t xml:space="preserve"> Защита".</w:t>
      </w:r>
    </w:p>
    <w:p w:rsidR="002371F7" w:rsidRPr="00137708" w:rsidRDefault="002371F7" w:rsidP="0023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D2D" w:rsidRPr="00137708" w:rsidRDefault="00D83D2D" w:rsidP="0023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D2D" w:rsidRPr="00137708" w:rsidRDefault="00D83D2D" w:rsidP="0023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1F7" w:rsidRPr="00137708" w:rsidRDefault="002371F7" w:rsidP="0023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708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371F7" w:rsidRPr="00137708" w:rsidRDefault="002371F7" w:rsidP="0023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708">
        <w:rPr>
          <w:rFonts w:ascii="Times New Roman" w:hAnsi="Times New Roman" w:cs="Times New Roman"/>
          <w:sz w:val="24"/>
          <w:szCs w:val="24"/>
        </w:rPr>
        <w:t xml:space="preserve">Соль-Илецкого района                                                                       Н.Н. </w:t>
      </w:r>
      <w:proofErr w:type="spellStart"/>
      <w:r w:rsidRPr="00137708">
        <w:rPr>
          <w:rFonts w:ascii="Times New Roman" w:hAnsi="Times New Roman" w:cs="Times New Roman"/>
          <w:sz w:val="24"/>
          <w:szCs w:val="24"/>
        </w:rPr>
        <w:t>Сахацкий</w:t>
      </w:r>
      <w:proofErr w:type="spellEnd"/>
    </w:p>
    <w:p w:rsidR="002371F7" w:rsidRDefault="002371F7" w:rsidP="00237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1F7" w:rsidRDefault="002371F7" w:rsidP="00237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1F7" w:rsidRPr="001B6A89" w:rsidRDefault="002371F7" w:rsidP="002371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B6A89">
        <w:rPr>
          <w:rFonts w:ascii="Times New Roman" w:hAnsi="Times New Roman"/>
          <w:sz w:val="20"/>
          <w:szCs w:val="20"/>
        </w:rPr>
        <w:t xml:space="preserve">Разослано: в дело, прокуратуру Соль-Илецкого района, </w:t>
      </w:r>
      <w:proofErr w:type="spellStart"/>
      <w:r>
        <w:rPr>
          <w:rFonts w:ascii="Times New Roman" w:hAnsi="Times New Roman"/>
          <w:sz w:val="20"/>
          <w:szCs w:val="20"/>
        </w:rPr>
        <w:t>КУМИиЗР</w:t>
      </w:r>
      <w:proofErr w:type="spellEnd"/>
      <w:r>
        <w:rPr>
          <w:rFonts w:ascii="Times New Roman" w:hAnsi="Times New Roman"/>
          <w:sz w:val="20"/>
          <w:szCs w:val="20"/>
        </w:rPr>
        <w:t xml:space="preserve"> администрации района</w:t>
      </w:r>
      <w:r w:rsidRPr="001B6A8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организационный отдел администрации района, заместителю главы администрации района </w:t>
      </w:r>
      <w:proofErr w:type="spellStart"/>
      <w:r>
        <w:rPr>
          <w:rFonts w:ascii="Times New Roman" w:hAnsi="Times New Roman"/>
          <w:sz w:val="20"/>
          <w:szCs w:val="20"/>
        </w:rPr>
        <w:t>Сахацкому</w:t>
      </w:r>
      <w:proofErr w:type="spellEnd"/>
      <w:r>
        <w:rPr>
          <w:rFonts w:ascii="Times New Roman" w:hAnsi="Times New Roman"/>
          <w:sz w:val="20"/>
          <w:szCs w:val="20"/>
        </w:rPr>
        <w:t xml:space="preserve"> Н.Н.</w:t>
      </w:r>
    </w:p>
    <w:p w:rsidR="00CB3E29" w:rsidRPr="009B42C8" w:rsidRDefault="00CB3E29" w:rsidP="009B42C8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3E29" w:rsidRPr="009B42C8" w:rsidRDefault="00CB3E29" w:rsidP="009B42C8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к постановлению</w:t>
      </w:r>
      <w:r w:rsidR="00A42785">
        <w:rPr>
          <w:rFonts w:ascii="Times New Roman" w:hAnsi="Times New Roman" w:cs="Times New Roman"/>
          <w:sz w:val="24"/>
          <w:szCs w:val="24"/>
        </w:rPr>
        <w:t xml:space="preserve"> </w:t>
      </w:r>
      <w:r w:rsidRPr="009B42C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B3E29" w:rsidRPr="009B42C8" w:rsidRDefault="00CB3E29" w:rsidP="009B42C8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B3E29" w:rsidRPr="009B42C8" w:rsidRDefault="00A42785" w:rsidP="009B42C8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Соль-Илецкий район</w:t>
      </w:r>
    </w:p>
    <w:p w:rsidR="00CB3E29" w:rsidRPr="009B42C8" w:rsidRDefault="00CB3E29" w:rsidP="009B42C8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CB3E29" w:rsidRPr="009B42C8" w:rsidRDefault="00CB3E29" w:rsidP="009B42C8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от </w:t>
      </w:r>
      <w:r w:rsidR="00A42785">
        <w:rPr>
          <w:rFonts w:ascii="Times New Roman" w:hAnsi="Times New Roman" w:cs="Times New Roman"/>
          <w:sz w:val="24"/>
          <w:szCs w:val="24"/>
        </w:rPr>
        <w:t>___ ________</w:t>
      </w:r>
      <w:r w:rsidRPr="009B42C8">
        <w:rPr>
          <w:rFonts w:ascii="Times New Roman" w:hAnsi="Times New Roman" w:cs="Times New Roman"/>
          <w:sz w:val="24"/>
          <w:szCs w:val="24"/>
        </w:rPr>
        <w:t xml:space="preserve"> 20</w:t>
      </w:r>
      <w:r w:rsidR="00A42785">
        <w:rPr>
          <w:rFonts w:ascii="Times New Roman" w:hAnsi="Times New Roman" w:cs="Times New Roman"/>
          <w:sz w:val="24"/>
          <w:szCs w:val="24"/>
        </w:rPr>
        <w:t>___</w:t>
      </w:r>
      <w:r w:rsidRPr="009B42C8">
        <w:rPr>
          <w:rFonts w:ascii="Times New Roman" w:hAnsi="Times New Roman" w:cs="Times New Roman"/>
          <w:sz w:val="24"/>
          <w:szCs w:val="24"/>
        </w:rPr>
        <w:t xml:space="preserve"> г. N </w:t>
      </w:r>
      <w:r w:rsidR="00A42785">
        <w:rPr>
          <w:rFonts w:ascii="Times New Roman" w:hAnsi="Times New Roman" w:cs="Times New Roman"/>
          <w:sz w:val="24"/>
          <w:szCs w:val="24"/>
        </w:rPr>
        <w:t>_____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  <w:r w:rsidRPr="009B42C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B3E29" w:rsidRPr="009B42C8" w:rsidRDefault="00A4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оказанию м</w:t>
      </w:r>
      <w:r w:rsidR="00CB3E29" w:rsidRPr="009B42C8">
        <w:rPr>
          <w:rFonts w:ascii="Times New Roman" w:hAnsi="Times New Roman" w:cs="Times New Roman"/>
          <w:b/>
          <w:bCs/>
          <w:sz w:val="24"/>
          <w:szCs w:val="24"/>
        </w:rPr>
        <w:t>униципальной услуги "Предоставление имущества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C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A42785">
        <w:rPr>
          <w:rFonts w:ascii="Times New Roman" w:hAnsi="Times New Roman" w:cs="Times New Roman"/>
          <w:b/>
          <w:bCs/>
          <w:sz w:val="24"/>
          <w:szCs w:val="24"/>
        </w:rPr>
        <w:t xml:space="preserve"> Соль-Илецкий район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C8">
        <w:rPr>
          <w:rFonts w:ascii="Times New Roman" w:hAnsi="Times New Roman" w:cs="Times New Roman"/>
          <w:b/>
          <w:bCs/>
          <w:sz w:val="24"/>
          <w:szCs w:val="24"/>
        </w:rPr>
        <w:t>в аренду, безвозмездное пользование и доверительное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C8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управление, заключение договоров аренды, </w:t>
      </w:r>
      <w:proofErr w:type="gramStart"/>
      <w:r w:rsidRPr="009B42C8">
        <w:rPr>
          <w:rFonts w:ascii="Times New Roman" w:hAnsi="Times New Roman" w:cs="Times New Roman"/>
          <w:b/>
          <w:bCs/>
          <w:sz w:val="24"/>
          <w:szCs w:val="24"/>
        </w:rPr>
        <w:t>безвозмездного</w:t>
      </w:r>
      <w:proofErr w:type="gramEnd"/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C8">
        <w:rPr>
          <w:rFonts w:ascii="Times New Roman" w:hAnsi="Times New Roman" w:cs="Times New Roman"/>
          <w:b/>
          <w:bCs/>
          <w:sz w:val="24"/>
          <w:szCs w:val="24"/>
        </w:rPr>
        <w:t>пользования, доверительного управления, организация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C8">
        <w:rPr>
          <w:rFonts w:ascii="Times New Roman" w:hAnsi="Times New Roman" w:cs="Times New Roman"/>
          <w:b/>
          <w:bCs/>
          <w:sz w:val="24"/>
          <w:szCs w:val="24"/>
        </w:rPr>
        <w:t>и проведение торгов по продаже права на заключение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C8">
        <w:rPr>
          <w:rFonts w:ascii="Times New Roman" w:hAnsi="Times New Roman" w:cs="Times New Roman"/>
          <w:b/>
          <w:bCs/>
          <w:sz w:val="24"/>
          <w:szCs w:val="24"/>
        </w:rPr>
        <w:t>договоров аренды муниципального имущества"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9B42C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A42785">
        <w:rPr>
          <w:rFonts w:ascii="Times New Roman" w:hAnsi="Times New Roman" w:cs="Times New Roman"/>
          <w:sz w:val="24"/>
          <w:szCs w:val="24"/>
        </w:rPr>
        <w:t>по оказанию м</w:t>
      </w:r>
      <w:r w:rsidRPr="009B42C8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A42785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Pr="009B42C8">
        <w:rPr>
          <w:rFonts w:ascii="Times New Roman" w:hAnsi="Times New Roman" w:cs="Times New Roman"/>
          <w:sz w:val="24"/>
          <w:szCs w:val="24"/>
        </w:rPr>
        <w:t xml:space="preserve"> "Предоставление имущества муниципального образования </w:t>
      </w:r>
      <w:r w:rsidR="00A42785">
        <w:rPr>
          <w:rFonts w:ascii="Times New Roman" w:hAnsi="Times New Roman" w:cs="Times New Roman"/>
          <w:sz w:val="24"/>
          <w:szCs w:val="24"/>
        </w:rPr>
        <w:t xml:space="preserve"> Соль-Илецкий район</w:t>
      </w:r>
      <w:r w:rsidRPr="009B42C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 и доверительное управление, заключение договоров аренды, безвозмездного пользования, доверительного управления, организация и проведение торгов по продаже права на заключение договоров аренды муниципального имущества" (далее - Муниципальная услуга) определяет сроки, требования, условия исполнения и последовательность действий (административных процедур) при осуществлении полномочий по предоставлению Муниципальной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1.2. Муниципальная услуга предоставляется в отношении нежилых строений и помещений, имущественных комплексов, иного недвижимого, а также движимого имущества (далее - объекты), принадлежащего на праве собственности району и учтенного в Реестре муниципального имущества муниципального образования </w:t>
      </w:r>
      <w:r w:rsidR="00A42785">
        <w:rPr>
          <w:rFonts w:ascii="Times New Roman" w:hAnsi="Times New Roman" w:cs="Times New Roman"/>
          <w:sz w:val="24"/>
          <w:szCs w:val="24"/>
        </w:rPr>
        <w:t xml:space="preserve"> Соль-Илецкий район</w:t>
      </w:r>
      <w:r w:rsidRPr="009B42C8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1.3. Предоставление объектов в аренду, безвозмездное пользование и доверительное управление осуществляется: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 заявлению (общий порядок);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 итогам проведения конкурса на право заключения договора аренды (далее - конкурс);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 итогам проведения аукциона на право заключения договора аренды (далее - аукцион).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1.4. Предоставление Муниципальной услуги осуществляется в соответствии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>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7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конкуренции";</w:t>
      </w:r>
    </w:p>
    <w:p w:rsidR="00CB3E29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от 21 июля 2009 года N 115-ФЗ "О концессионных соглашениях";</w:t>
      </w:r>
    </w:p>
    <w:p w:rsidR="00751947" w:rsidRPr="009A716B" w:rsidRDefault="00751947" w:rsidP="0075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716B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716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A716B">
        <w:rPr>
          <w:rFonts w:ascii="Times New Roman" w:hAnsi="Times New Roman" w:cs="Times New Roman"/>
          <w:sz w:val="24"/>
          <w:szCs w:val="24"/>
        </w:rPr>
        <w:t xml:space="preserve"> от 21.12.2001 N 178-ФЗ (ред. от 02.11.2013) "О приватизации государственного и муниципального имущества"</w:t>
      </w:r>
    </w:p>
    <w:p w:rsidR="00751947" w:rsidRDefault="00751947" w:rsidP="0075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5E21">
        <w:rPr>
          <w:rFonts w:ascii="Times New Roman" w:hAnsi="Times New Roman" w:cs="Times New Roman"/>
          <w:sz w:val="24"/>
          <w:szCs w:val="24"/>
        </w:rPr>
        <w:t>Постановление Правительства РФ от 12.08.2002 N 585 (ред. от 03.03.2012)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947" w:rsidRDefault="00751947" w:rsidP="0075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Соль-Илецкий район</w:t>
      </w:r>
      <w:r w:rsidRPr="009B42C8">
        <w:rPr>
          <w:rFonts w:ascii="Times New Roman" w:hAnsi="Times New Roman" w:cs="Times New Roman"/>
          <w:sz w:val="24"/>
          <w:szCs w:val="24"/>
        </w:rPr>
        <w:t>;</w:t>
      </w:r>
    </w:p>
    <w:p w:rsidR="0041395C" w:rsidRDefault="001117CD" w:rsidP="00751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5C">
        <w:rPr>
          <w:rFonts w:ascii="Times New Roman" w:hAnsi="Times New Roman" w:cs="Times New Roman"/>
          <w:sz w:val="24"/>
          <w:szCs w:val="24"/>
        </w:rPr>
        <w:t>- Положени</w:t>
      </w:r>
      <w:r w:rsidR="0041395C" w:rsidRPr="0041395C">
        <w:rPr>
          <w:rFonts w:ascii="Times New Roman" w:hAnsi="Times New Roman" w:cs="Times New Roman"/>
          <w:sz w:val="24"/>
          <w:szCs w:val="24"/>
        </w:rPr>
        <w:t>ем</w:t>
      </w:r>
      <w:r w:rsidRPr="0041395C">
        <w:rPr>
          <w:rFonts w:ascii="Times New Roman" w:hAnsi="Times New Roman" w:cs="Times New Roman"/>
          <w:sz w:val="24"/>
          <w:szCs w:val="24"/>
        </w:rPr>
        <w:t xml:space="preserve"> о порядке управления и</w:t>
      </w:r>
      <w:r w:rsidR="0041395C" w:rsidRPr="0041395C">
        <w:rPr>
          <w:rFonts w:ascii="Times New Roman" w:hAnsi="Times New Roman" w:cs="Times New Roman"/>
          <w:sz w:val="24"/>
          <w:szCs w:val="24"/>
        </w:rPr>
        <w:t xml:space="preserve"> </w:t>
      </w:r>
      <w:r w:rsidRPr="0041395C">
        <w:rPr>
          <w:rFonts w:ascii="Times New Roman" w:hAnsi="Times New Roman" w:cs="Times New Roman"/>
          <w:sz w:val="24"/>
          <w:szCs w:val="24"/>
        </w:rPr>
        <w:t>распоряжения имуществом, находящимся</w:t>
      </w:r>
      <w:r w:rsidR="0041395C" w:rsidRPr="0041395C">
        <w:rPr>
          <w:rFonts w:ascii="Times New Roman" w:hAnsi="Times New Roman" w:cs="Times New Roman"/>
          <w:sz w:val="24"/>
          <w:szCs w:val="24"/>
        </w:rPr>
        <w:t xml:space="preserve"> </w:t>
      </w:r>
      <w:r w:rsidRPr="0041395C">
        <w:rPr>
          <w:rFonts w:ascii="Times New Roman" w:hAnsi="Times New Roman" w:cs="Times New Roman"/>
          <w:sz w:val="24"/>
          <w:szCs w:val="24"/>
        </w:rPr>
        <w:t>в собственности Соль-Илецкого района</w:t>
      </w:r>
      <w:r w:rsidR="0041395C" w:rsidRPr="0041395C">
        <w:rPr>
          <w:rFonts w:ascii="Times New Roman" w:hAnsi="Times New Roman" w:cs="Times New Roman"/>
          <w:sz w:val="24"/>
          <w:szCs w:val="24"/>
        </w:rPr>
        <w:t xml:space="preserve"> </w:t>
      </w:r>
      <w:r w:rsidRPr="0041395C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41395C" w:rsidRPr="0041395C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муниципального образования  Соль-Илецкий район Оренбургской области от </w:t>
      </w:r>
      <w:r w:rsidR="0041395C">
        <w:rPr>
          <w:rFonts w:ascii="Times New Roman" w:hAnsi="Times New Roman" w:cs="Times New Roman"/>
          <w:sz w:val="24"/>
          <w:szCs w:val="24"/>
        </w:rPr>
        <w:t>28</w:t>
      </w:r>
      <w:r w:rsidR="0041395C" w:rsidRPr="0041395C">
        <w:rPr>
          <w:rFonts w:ascii="Times New Roman" w:hAnsi="Times New Roman" w:cs="Times New Roman"/>
          <w:sz w:val="24"/>
          <w:szCs w:val="24"/>
        </w:rPr>
        <w:t xml:space="preserve"> </w:t>
      </w:r>
      <w:r w:rsidR="0041395C">
        <w:rPr>
          <w:rFonts w:ascii="Times New Roman" w:hAnsi="Times New Roman" w:cs="Times New Roman"/>
          <w:sz w:val="24"/>
          <w:szCs w:val="24"/>
        </w:rPr>
        <w:t>сентября</w:t>
      </w:r>
      <w:r w:rsidR="0041395C" w:rsidRPr="0041395C">
        <w:rPr>
          <w:rFonts w:ascii="Times New Roman" w:hAnsi="Times New Roman" w:cs="Times New Roman"/>
          <w:sz w:val="24"/>
          <w:szCs w:val="24"/>
        </w:rPr>
        <w:t xml:space="preserve"> 20</w:t>
      </w:r>
      <w:r w:rsidR="0041395C">
        <w:rPr>
          <w:rFonts w:ascii="Times New Roman" w:hAnsi="Times New Roman" w:cs="Times New Roman"/>
          <w:sz w:val="24"/>
          <w:szCs w:val="24"/>
        </w:rPr>
        <w:t>10</w:t>
      </w:r>
      <w:r w:rsidR="0041395C" w:rsidRPr="0041395C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41395C">
        <w:rPr>
          <w:rFonts w:ascii="Times New Roman" w:hAnsi="Times New Roman" w:cs="Times New Roman"/>
          <w:sz w:val="24"/>
          <w:szCs w:val="24"/>
        </w:rPr>
        <w:t>430</w:t>
      </w:r>
      <w:r w:rsidR="0041395C" w:rsidRPr="0041395C">
        <w:rPr>
          <w:rFonts w:ascii="Times New Roman" w:hAnsi="Times New Roman" w:cs="Times New Roman"/>
          <w:sz w:val="24"/>
          <w:szCs w:val="24"/>
        </w:rPr>
        <w:t>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lastRenderedPageBreak/>
        <w:t>- настоящим Регламентом.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1.5. Муниципальная услуга предоставляется </w:t>
      </w:r>
      <w:r w:rsidR="00E9430F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земельными ресурсами администрации Соль-Илецкого района (далее - Комитет)</w:t>
      </w:r>
      <w:r w:rsidRPr="009B42C8">
        <w:rPr>
          <w:rFonts w:ascii="Times New Roman" w:hAnsi="Times New Roman" w:cs="Times New Roman"/>
          <w:sz w:val="24"/>
          <w:szCs w:val="24"/>
        </w:rPr>
        <w:t>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1.6. Муниципальная услуга предоставляется бесплатно.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1.7. Размер арендной платы за переданный в аренду объект устанавливается независимым оценщиком и определенный по итогам проведенных торгов по продаже права на заключение договоров аренды муниципального имущества.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1.8. В процессе предоставления Муниципальной услуги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>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структурными подразделениями управления Федеральной регистрационной службы по Оренбургской области;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Управлением Федеральной антимонопольной службы по Оренбургской области;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учреждениями и предприятиями - балансодержателями объектов;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организациями, осуществляющими страховую деятельность;</w:t>
      </w:r>
    </w:p>
    <w:p w:rsidR="00CB3E29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районными</w:t>
      </w:r>
      <w:r w:rsidR="003952AC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информации;</w:t>
      </w:r>
    </w:p>
    <w:p w:rsidR="003952AC" w:rsidRPr="009B42C8" w:rsidRDefault="0039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органами местного самоуправления МО Соль-Илецкий район.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7"/>
      <w:bookmarkEnd w:id="3"/>
      <w:r w:rsidRPr="009B42C8">
        <w:rPr>
          <w:rFonts w:ascii="Times New Roman" w:hAnsi="Times New Roman" w:cs="Times New Roman"/>
          <w:sz w:val="24"/>
          <w:szCs w:val="24"/>
        </w:rPr>
        <w:t>II. Требования к порядку предоставления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80"/>
      <w:bookmarkEnd w:id="4"/>
      <w:r w:rsidRPr="009B42C8">
        <w:rPr>
          <w:rFonts w:ascii="Times New Roman" w:hAnsi="Times New Roman" w:cs="Times New Roman"/>
          <w:sz w:val="24"/>
          <w:szCs w:val="24"/>
        </w:rPr>
        <w:t>2.1. Порядок информирования о Муниципальной услуге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2.1.1. Информация о Муниципальной услуге предоставляется с использованием средств телефонной связи, при личном или письменном обращении заявителя в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, а также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Для опубликования и размещения информационных сообщений о проведении торгов на право заключения договоров аренды муниципального имущества, а также сообщений о результатах проведения торгов определены: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районная газета "</w:t>
      </w:r>
      <w:proofErr w:type="spellStart"/>
      <w:r w:rsidR="00E9430F">
        <w:rPr>
          <w:rFonts w:ascii="Times New Roman" w:hAnsi="Times New Roman" w:cs="Times New Roman"/>
          <w:sz w:val="24"/>
          <w:szCs w:val="24"/>
        </w:rPr>
        <w:t>Илецкая</w:t>
      </w:r>
      <w:proofErr w:type="spellEnd"/>
      <w:r w:rsidR="00E9430F"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9B42C8">
        <w:rPr>
          <w:rFonts w:ascii="Times New Roman" w:hAnsi="Times New Roman" w:cs="Times New Roman"/>
          <w:sz w:val="24"/>
          <w:szCs w:val="24"/>
        </w:rPr>
        <w:t>";</w:t>
      </w:r>
    </w:p>
    <w:p w:rsidR="00E9430F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9B42C8">
        <w:rPr>
          <w:rFonts w:ascii="Times New Roman" w:hAnsi="Times New Roman" w:cs="Times New Roman"/>
          <w:sz w:val="24"/>
          <w:szCs w:val="24"/>
        </w:rPr>
        <w:t xml:space="preserve">- официальный сайт Администрации муниципального образования в сети "Интернет": </w:t>
      </w:r>
      <w:hyperlink r:id="rId11" w:history="1">
        <w:r w:rsidR="00E9430F" w:rsidRPr="0030520A">
          <w:rPr>
            <w:rStyle w:val="a3"/>
            <w:rFonts w:ascii="Times New Roman" w:hAnsi="Times New Roman" w:cs="Times New Roman"/>
            <w:sz w:val="24"/>
            <w:szCs w:val="24"/>
          </w:rPr>
          <w:t>http://www.soliletsk.ru</w:t>
        </w:r>
      </w:hyperlink>
      <w:r w:rsidR="003952AC">
        <w:t>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2.1.2. Сведения о местонахождении, контактных телефонах (телефонах для справок), адресах электронной почты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а по управлению </w:t>
      </w:r>
      <w:r w:rsidR="00E07EB4">
        <w:rPr>
          <w:rFonts w:ascii="Times New Roman" w:hAnsi="Times New Roman" w:cs="Times New Roman"/>
          <w:sz w:val="24"/>
          <w:szCs w:val="24"/>
        </w:rPr>
        <w:t xml:space="preserve">муниципальным имуществом и </w:t>
      </w:r>
      <w:r w:rsidRPr="009B42C8">
        <w:rPr>
          <w:rFonts w:ascii="Times New Roman" w:hAnsi="Times New Roman" w:cs="Times New Roman"/>
          <w:sz w:val="24"/>
          <w:szCs w:val="24"/>
        </w:rPr>
        <w:t>земельными ресурсами.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07EB4">
        <w:rPr>
          <w:rFonts w:ascii="Times New Roman" w:hAnsi="Times New Roman" w:cs="Times New Roman"/>
          <w:sz w:val="24"/>
          <w:szCs w:val="24"/>
        </w:rPr>
        <w:t>Оренбургская область, г</w:t>
      </w:r>
      <w:proofErr w:type="gramStart"/>
      <w:r w:rsidR="00E07E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7EB4">
        <w:rPr>
          <w:rFonts w:ascii="Times New Roman" w:hAnsi="Times New Roman" w:cs="Times New Roman"/>
          <w:sz w:val="24"/>
          <w:szCs w:val="24"/>
        </w:rPr>
        <w:t>оль-Илецк, ул. Карла-Маркса,6.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2" w:history="1">
        <w:r w:rsidR="00E07EB4" w:rsidRPr="0030520A">
          <w:rPr>
            <w:rStyle w:val="a3"/>
            <w:rFonts w:ascii="Times New Roman" w:hAnsi="Times New Roman" w:cs="Times New Roman"/>
            <w:sz w:val="24"/>
            <w:szCs w:val="24"/>
          </w:rPr>
          <w:t>http://www.soliletsk.ru</w:t>
        </w:r>
      </w:hyperlink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9B42C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B42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7EB4" w:rsidRPr="00E07EB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si</w:t>
      </w:r>
      <w:proofErr w:type="spellEnd"/>
      <w:r w:rsidR="00E07EB4" w:rsidRPr="00E07EB4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r w:rsidR="00E07EB4" w:rsidRPr="00E07EB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mail</w:t>
      </w:r>
      <w:r w:rsidR="00E07EB4" w:rsidRPr="00E07EB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E07EB4" w:rsidRPr="00E07EB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orb</w:t>
      </w:r>
      <w:r w:rsidR="00E07EB4" w:rsidRPr="00E07EB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E07EB4" w:rsidRPr="00E07EB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Телефоны: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</w:t>
      </w:r>
      <w:r w:rsidR="00E07EB4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 - (35</w:t>
      </w:r>
      <w:r w:rsidR="00E07EB4">
        <w:rPr>
          <w:rFonts w:ascii="Times New Roman" w:hAnsi="Times New Roman" w:cs="Times New Roman"/>
          <w:sz w:val="24"/>
          <w:szCs w:val="24"/>
        </w:rPr>
        <w:t>336</w:t>
      </w:r>
      <w:r w:rsidRPr="009B42C8">
        <w:rPr>
          <w:rFonts w:ascii="Times New Roman" w:hAnsi="Times New Roman" w:cs="Times New Roman"/>
          <w:sz w:val="24"/>
          <w:szCs w:val="24"/>
        </w:rPr>
        <w:t xml:space="preserve">) </w:t>
      </w:r>
      <w:r w:rsidR="00E07EB4">
        <w:rPr>
          <w:rFonts w:ascii="Times New Roman" w:hAnsi="Times New Roman" w:cs="Times New Roman"/>
          <w:sz w:val="24"/>
          <w:szCs w:val="24"/>
        </w:rPr>
        <w:t>2-50-36</w:t>
      </w:r>
      <w:r w:rsidRPr="009B42C8">
        <w:rPr>
          <w:rFonts w:ascii="Times New Roman" w:hAnsi="Times New Roman" w:cs="Times New Roman"/>
          <w:sz w:val="24"/>
          <w:szCs w:val="24"/>
        </w:rPr>
        <w:t>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</w:t>
      </w:r>
      <w:r w:rsidR="00E07EB4">
        <w:rPr>
          <w:rFonts w:ascii="Times New Roman" w:hAnsi="Times New Roman" w:cs="Times New Roman"/>
          <w:sz w:val="24"/>
          <w:szCs w:val="24"/>
        </w:rPr>
        <w:t>главного</w:t>
      </w:r>
      <w:r w:rsidRPr="009B42C8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E07EB4">
        <w:rPr>
          <w:rFonts w:ascii="Times New Roman" w:hAnsi="Times New Roman" w:cs="Times New Roman"/>
          <w:sz w:val="24"/>
          <w:szCs w:val="24"/>
        </w:rPr>
        <w:t>Комитета</w:t>
      </w:r>
      <w:r w:rsidRPr="009B42C8">
        <w:rPr>
          <w:rFonts w:ascii="Times New Roman" w:hAnsi="Times New Roman" w:cs="Times New Roman"/>
          <w:sz w:val="24"/>
          <w:szCs w:val="24"/>
        </w:rPr>
        <w:t xml:space="preserve"> - (35</w:t>
      </w:r>
      <w:r w:rsidR="00E07EB4">
        <w:rPr>
          <w:rFonts w:ascii="Times New Roman" w:hAnsi="Times New Roman" w:cs="Times New Roman"/>
          <w:sz w:val="24"/>
          <w:szCs w:val="24"/>
        </w:rPr>
        <w:t>336</w:t>
      </w:r>
      <w:r w:rsidRPr="009B42C8">
        <w:rPr>
          <w:rFonts w:ascii="Times New Roman" w:hAnsi="Times New Roman" w:cs="Times New Roman"/>
          <w:sz w:val="24"/>
          <w:szCs w:val="24"/>
        </w:rPr>
        <w:t xml:space="preserve">) </w:t>
      </w:r>
      <w:r w:rsidR="00E07EB4">
        <w:rPr>
          <w:rFonts w:ascii="Times New Roman" w:hAnsi="Times New Roman" w:cs="Times New Roman"/>
          <w:sz w:val="24"/>
          <w:szCs w:val="24"/>
        </w:rPr>
        <w:t>2-70-83</w:t>
      </w:r>
      <w:r w:rsidRPr="009B42C8">
        <w:rPr>
          <w:rFonts w:ascii="Times New Roman" w:hAnsi="Times New Roman" w:cs="Times New Roman"/>
          <w:sz w:val="24"/>
          <w:szCs w:val="24"/>
        </w:rPr>
        <w:t>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2.1.3. График (режим) работы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 по работе с гражданами и юридическими лицами: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Понедельник: 09.00 - </w:t>
      </w:r>
      <w:r w:rsidR="00D2589D">
        <w:rPr>
          <w:rFonts w:ascii="Times New Roman" w:hAnsi="Times New Roman" w:cs="Times New Roman"/>
          <w:sz w:val="24"/>
          <w:szCs w:val="24"/>
        </w:rPr>
        <w:t>18</w:t>
      </w:r>
      <w:r w:rsidRPr="009B42C8">
        <w:rPr>
          <w:rFonts w:ascii="Times New Roman" w:hAnsi="Times New Roman" w:cs="Times New Roman"/>
          <w:sz w:val="24"/>
          <w:szCs w:val="24"/>
        </w:rPr>
        <w:t>.00</w:t>
      </w:r>
    </w:p>
    <w:p w:rsidR="00CB3E29" w:rsidRPr="009B42C8" w:rsidRDefault="00E07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="00CB3E29" w:rsidRPr="009B42C8">
        <w:rPr>
          <w:rFonts w:ascii="Times New Roman" w:hAnsi="Times New Roman" w:cs="Times New Roman"/>
          <w:sz w:val="24"/>
          <w:szCs w:val="24"/>
        </w:rPr>
        <w:t>: 09.00 - 1</w:t>
      </w:r>
      <w:r w:rsidR="00D2589D">
        <w:rPr>
          <w:rFonts w:ascii="Times New Roman" w:hAnsi="Times New Roman" w:cs="Times New Roman"/>
          <w:sz w:val="24"/>
          <w:szCs w:val="24"/>
        </w:rPr>
        <w:t>8</w:t>
      </w:r>
      <w:r w:rsidR="00CB3E29" w:rsidRPr="009B42C8">
        <w:rPr>
          <w:rFonts w:ascii="Times New Roman" w:hAnsi="Times New Roman" w:cs="Times New Roman"/>
          <w:sz w:val="24"/>
          <w:szCs w:val="24"/>
        </w:rPr>
        <w:t>.00</w:t>
      </w:r>
    </w:p>
    <w:p w:rsidR="00CB3E29" w:rsidRDefault="00E07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="00CB3E29" w:rsidRPr="009B42C8">
        <w:rPr>
          <w:rFonts w:ascii="Times New Roman" w:hAnsi="Times New Roman" w:cs="Times New Roman"/>
          <w:sz w:val="24"/>
          <w:szCs w:val="24"/>
        </w:rPr>
        <w:t>: 09.00 - 1</w:t>
      </w:r>
      <w:r w:rsidR="00D2589D">
        <w:rPr>
          <w:rFonts w:ascii="Times New Roman" w:hAnsi="Times New Roman" w:cs="Times New Roman"/>
          <w:sz w:val="24"/>
          <w:szCs w:val="24"/>
        </w:rPr>
        <w:t>8</w:t>
      </w:r>
      <w:r w:rsidR="00CB3E29" w:rsidRPr="009B42C8">
        <w:rPr>
          <w:rFonts w:ascii="Times New Roman" w:hAnsi="Times New Roman" w:cs="Times New Roman"/>
          <w:sz w:val="24"/>
          <w:szCs w:val="24"/>
        </w:rPr>
        <w:t>.00</w:t>
      </w:r>
    </w:p>
    <w:p w:rsidR="00D2589D" w:rsidRPr="009B42C8" w:rsidRDefault="00D25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 на обед с </w:t>
      </w:r>
      <w:r w:rsidR="00D83D2D">
        <w:rPr>
          <w:rFonts w:ascii="Times New Roman" w:hAnsi="Times New Roman" w:cs="Times New Roman"/>
          <w:sz w:val="24"/>
          <w:szCs w:val="24"/>
        </w:rPr>
        <w:t>12.50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3D2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3D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2589D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9B42C8">
        <w:rPr>
          <w:rFonts w:ascii="Times New Roman" w:hAnsi="Times New Roman" w:cs="Times New Roman"/>
          <w:sz w:val="24"/>
          <w:szCs w:val="24"/>
        </w:rPr>
        <w:t xml:space="preserve">2.1.4. Сведения о местонахождении, контактных телефонах (телефонах для справок), адресах электронной почты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а, его график (режим) работы, а также информация о процедуре предоставления Муниципальной услуги размещается на официальном сайте </w:t>
      </w:r>
      <w:r w:rsidR="00D2589D">
        <w:rPr>
          <w:rFonts w:ascii="Times New Roman" w:hAnsi="Times New Roman" w:cs="Times New Roman"/>
          <w:sz w:val="24"/>
          <w:szCs w:val="24"/>
        </w:rPr>
        <w:t>Соль-Илецкого</w:t>
      </w:r>
      <w:r w:rsidRPr="009B42C8">
        <w:rPr>
          <w:rFonts w:ascii="Times New Roman" w:hAnsi="Times New Roman" w:cs="Times New Roman"/>
          <w:sz w:val="24"/>
          <w:szCs w:val="24"/>
        </w:rPr>
        <w:t xml:space="preserve"> района: </w:t>
      </w:r>
      <w:hyperlink r:id="rId13" w:history="1">
        <w:r w:rsidR="00D2589D" w:rsidRPr="0030520A">
          <w:rPr>
            <w:rStyle w:val="a3"/>
            <w:rFonts w:ascii="Times New Roman" w:hAnsi="Times New Roman" w:cs="Times New Roman"/>
            <w:sz w:val="24"/>
            <w:szCs w:val="24"/>
          </w:rPr>
          <w:t>http://www.soliletsk.ru</w:t>
        </w:r>
      </w:hyperlink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2.1.5. Информирование заявителей о порядке предоставления Муниципальной услуги производится специалистами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ответственными за предоставление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lastRenderedPageBreak/>
        <w:t>2.1.6. Информация о Муниципальной услуге предоставляется бесплатно.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2.1.7. При передаче объектов в аренду на конкурсной основе в районных средствах массовой информации и на официальном сайте </w:t>
      </w:r>
      <w:r w:rsidR="00D2589D">
        <w:rPr>
          <w:rFonts w:ascii="Times New Roman" w:hAnsi="Times New Roman" w:cs="Times New Roman"/>
          <w:sz w:val="24"/>
          <w:szCs w:val="24"/>
        </w:rPr>
        <w:t>Соль-Илецкого</w:t>
      </w:r>
      <w:r w:rsidRPr="009B42C8">
        <w:rPr>
          <w:rFonts w:ascii="Times New Roman" w:hAnsi="Times New Roman" w:cs="Times New Roman"/>
          <w:sz w:val="24"/>
          <w:szCs w:val="24"/>
        </w:rPr>
        <w:t xml:space="preserve"> района публикуется информационное сообщение, которое включает в себя: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адрес места приема заявок, даты и время начала и окончания приема заявок и прилагаемых к ним документов;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объект договора аренды;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срок действия договора аренды;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требования к участникам конкурса;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критерии конкурса и их параметры;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порядок, место и срок предоставления конкурсной документации;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порядок, место и срок представления заявок на участие в конкурсе (даты и время начала и истечения этого срока);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размер задатка, порядок и сроки его внесения, реквизиты счетов, на которые вносится задаток;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порядок, место и срок представления конкурсных предложений (даты и время начала и истечения этого срока);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место, дата и время вскрытия конвертов с заявками на участие в конкурсе;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место, дата и время вскрытия конвертов с конкурсными предложениями;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порядок определения победителя конкурса;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срок подписания членами конкурсной комиссии протокола о результатах проведения конкурса;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другая информация по усмотрению комиссии по проведению конкурсов на право заключения договоров аренды имущества, находящегося в собственности района.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2.1.8. При передаче объектов в аренду на аукционе в районных средствах массовой информации публикуется информационное сообщение, которое включает в себя: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начальная цена;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форма подачи предложений о цене;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величину повышения начальной цены ("шаг аукциона"), при открытой форме подачи предложений о цене имущества;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условия и сроки платежа, необходимые реквизиты счетов;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порядок, место, даты начала и окончания подачи заявок (предложений);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исчерпывающий перечень представляемых претендентами документов и требований к их оформлению;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срок заключения договора аренды;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порядок ознакомления претендентов с иной информацией, в том числе с условиями договора купли-продажи;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порядок определения победителей;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размер, срок и порядок внесения задатка, необходимые реквизиты счетов;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начало работы комиссии по утверждению состава участников аукциона;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номера телефонов и местонахождение продавца и комиссии;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место и срок подведения итогов;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срок (дата, час, минуты) окончания приема продавцом предложений по цене имущества, продаваемого на аукционе (при закрытой форме подачи предложений).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2"/>
      <w:bookmarkEnd w:id="5"/>
      <w:r w:rsidRPr="009B42C8">
        <w:rPr>
          <w:rFonts w:ascii="Times New Roman" w:hAnsi="Times New Roman" w:cs="Times New Roman"/>
          <w:sz w:val="24"/>
          <w:szCs w:val="24"/>
        </w:rPr>
        <w:t>2.2. Порядок получения консультаций (справок)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2.2.1. Консультации (справки) по вопросам предоставления Муниципальной услуги осуществляются специалистами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а, ответственными за предоставление Муниципальной </w:t>
      </w:r>
      <w:r w:rsidRPr="009B42C8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2.2.2. Консультации (справки) предоставляются по следующим вопросам: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порядок получения Муниципальной услуги;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2.2.3. Консультации предоставляются с использованием средств телефонной связи, при личном или письменном обращении заявителя.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2.2.4. Письменные обращения заявителей о порядке предоставления Муниципальной услуги рассматриваются специалистами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 в срок, не превышающий 30 дней с момента регистрации обращения юридических</w:t>
      </w:r>
      <w:r w:rsidR="00D2589D">
        <w:rPr>
          <w:rFonts w:ascii="Times New Roman" w:hAnsi="Times New Roman" w:cs="Times New Roman"/>
          <w:sz w:val="24"/>
          <w:szCs w:val="24"/>
        </w:rPr>
        <w:t xml:space="preserve"> и физических</w:t>
      </w:r>
      <w:r w:rsidRPr="009B42C8">
        <w:rPr>
          <w:rFonts w:ascii="Times New Roman" w:hAnsi="Times New Roman" w:cs="Times New Roman"/>
          <w:sz w:val="24"/>
          <w:szCs w:val="24"/>
        </w:rPr>
        <w:t xml:space="preserve"> лиц в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е администрации муниципального образования </w:t>
      </w:r>
      <w:r w:rsidR="00A42785">
        <w:rPr>
          <w:rFonts w:ascii="Times New Roman" w:hAnsi="Times New Roman" w:cs="Times New Roman"/>
          <w:sz w:val="24"/>
          <w:szCs w:val="24"/>
        </w:rPr>
        <w:t xml:space="preserve"> Соль-Илецкий район</w:t>
      </w:r>
      <w:r w:rsidRPr="009B42C8">
        <w:rPr>
          <w:rFonts w:ascii="Times New Roman" w:hAnsi="Times New Roman" w:cs="Times New Roman"/>
          <w:sz w:val="24"/>
          <w:szCs w:val="24"/>
        </w:rPr>
        <w:t>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3"/>
      <w:bookmarkEnd w:id="6"/>
      <w:r w:rsidRPr="009B42C8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могут являться: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заключение договоров о передаче Муниципального имущества в аренду, безвозмездное пользование, а также договоров доверительного управления муниципальным имуществом;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обоснованный отказ в предоставлении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49"/>
      <w:bookmarkEnd w:id="7"/>
      <w:r w:rsidRPr="009B42C8">
        <w:rPr>
          <w:rFonts w:ascii="Times New Roman" w:hAnsi="Times New Roman" w:cs="Times New Roman"/>
          <w:sz w:val="24"/>
          <w:szCs w:val="24"/>
        </w:rPr>
        <w:t>2.4. Категории заявителей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2.4.1. Муниципальная услуга может предоставляться юридическим и физическим лицам в соответствии с законодательством Российской Федерации.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53"/>
      <w:bookmarkEnd w:id="8"/>
      <w:r w:rsidRPr="009B42C8">
        <w:rPr>
          <w:rFonts w:ascii="Times New Roman" w:hAnsi="Times New Roman" w:cs="Times New Roman"/>
          <w:sz w:val="24"/>
          <w:szCs w:val="24"/>
        </w:rPr>
        <w:t>2.5. Перечень документов, представляемых заявителем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5"/>
      <w:bookmarkEnd w:id="9"/>
      <w:r w:rsidRPr="009B42C8">
        <w:rPr>
          <w:rFonts w:ascii="Times New Roman" w:hAnsi="Times New Roman" w:cs="Times New Roman"/>
          <w:sz w:val="24"/>
          <w:szCs w:val="24"/>
        </w:rPr>
        <w:t>2.5.1. Для предоставления Муниципальной услуги по заявлению (общий порядок) заявитель представляет следующие документы: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6"/>
      <w:bookmarkEnd w:id="10"/>
      <w:r w:rsidRPr="009B42C8">
        <w:rPr>
          <w:rFonts w:ascii="Times New Roman" w:hAnsi="Times New Roman" w:cs="Times New Roman"/>
          <w:sz w:val="24"/>
          <w:szCs w:val="24"/>
        </w:rPr>
        <w:t>а) заявление в произвольной форме о предоставлении Муниципальной услуги с указанием требуемых характеристик объекта (месторасположение, площадь) и обязательств по целевому использованию;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7"/>
      <w:bookmarkEnd w:id="11"/>
      <w:r w:rsidRPr="009B42C8">
        <w:rPr>
          <w:rFonts w:ascii="Times New Roman" w:hAnsi="Times New Roman" w:cs="Times New Roman"/>
          <w:sz w:val="24"/>
          <w:szCs w:val="24"/>
        </w:rPr>
        <w:t>б) надлежащим образом заверенные копии учредительных документов;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8"/>
      <w:bookmarkEnd w:id="12"/>
      <w:r w:rsidRPr="009B42C8">
        <w:rPr>
          <w:rFonts w:ascii="Times New Roman" w:hAnsi="Times New Roman" w:cs="Times New Roman"/>
          <w:sz w:val="24"/>
          <w:szCs w:val="24"/>
        </w:rPr>
        <w:t>в) документ, подтверждающий полномочие заявителя;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9"/>
      <w:bookmarkEnd w:id="13"/>
      <w:r w:rsidRPr="009B42C8">
        <w:rPr>
          <w:rFonts w:ascii="Times New Roman" w:hAnsi="Times New Roman" w:cs="Times New Roman"/>
          <w:sz w:val="24"/>
          <w:szCs w:val="24"/>
        </w:rPr>
        <w:t>г) заверенная копия свидетельства о государственной регистрации (для заявителей предпринимателей без образования юридического лица);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60"/>
      <w:bookmarkEnd w:id="14"/>
      <w:proofErr w:type="spellStart"/>
      <w:r w:rsidRPr="009B42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42C8">
        <w:rPr>
          <w:rFonts w:ascii="Times New Roman" w:hAnsi="Times New Roman" w:cs="Times New Roman"/>
          <w:sz w:val="24"/>
          <w:szCs w:val="24"/>
        </w:rPr>
        <w:t>) паспортные данные заявителя (в случае, когда заявитель - физическое лицо).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61"/>
      <w:bookmarkEnd w:id="15"/>
      <w:r w:rsidRPr="009B42C8">
        <w:rPr>
          <w:rFonts w:ascii="Times New Roman" w:hAnsi="Times New Roman" w:cs="Times New Roman"/>
          <w:sz w:val="24"/>
          <w:szCs w:val="24"/>
        </w:rPr>
        <w:t>2.5.2. Для представления Муниципальной услуги по конкурсу или аукциону заявитель представляет следующие документы: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а) заявка на участие в конкурсе или аукционе установленного образца;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б) платежные документы, подтверждающие уплату задатка;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в) нотариально заверенные копии учредительных документов заявителя;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г) другие документы, определенные условиями проведения конкурса и аукциона.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67"/>
      <w:bookmarkEnd w:id="16"/>
      <w:r w:rsidRPr="009B42C8">
        <w:rPr>
          <w:rFonts w:ascii="Times New Roman" w:hAnsi="Times New Roman" w:cs="Times New Roman"/>
          <w:sz w:val="24"/>
          <w:szCs w:val="24"/>
        </w:rPr>
        <w:t>2.6. Требования к документам, представляемым заявителем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или заявка на участие в конкурсе могут быть оформлены от руки или машинописным способом, распечатаны посредством электронных печатающих устройств.</w:t>
      </w:r>
      <w:proofErr w:type="gramEnd"/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2.6.2. Заявление о предоставлении Муниципальной услуги должно содержать следующие обязательные реквизиты: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а) для физических лиц: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 заявителя;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паспортные данные заявителя;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почтовый адрес (фактическое нахождение), телефон;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б) для юридических лиц: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- заявителя с указанием организационно-правовой формы;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юридический адрес заявителя;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почтовый адрес (фактическое нахождение), телефон.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9"/>
      <w:bookmarkEnd w:id="17"/>
      <w:r w:rsidRPr="009B42C8">
        <w:rPr>
          <w:rFonts w:ascii="Times New Roman" w:hAnsi="Times New Roman" w:cs="Times New Roman"/>
          <w:sz w:val="24"/>
          <w:szCs w:val="24"/>
        </w:rPr>
        <w:t xml:space="preserve">2.6.3. На участие в конкурсе и аукционе представляется заявка установленного образца согласно </w:t>
      </w:r>
      <w:hyperlink w:anchor="Par416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7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2.6.4.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подчисток, приписок, зачеркнутых слов и иных не оговоренных в них исправлений.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82"/>
      <w:bookmarkEnd w:id="18"/>
      <w:r w:rsidRPr="009B42C8">
        <w:rPr>
          <w:rFonts w:ascii="Times New Roman" w:hAnsi="Times New Roman" w:cs="Times New Roman"/>
          <w:sz w:val="24"/>
          <w:szCs w:val="24"/>
        </w:rPr>
        <w:t>2.7. Общий срок предоставления 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2.7.1. Общий срок предоставления Муниципальной услуги по заявлению (общий порядок) составляет не более 30 дней (без учета установленных законодательством сроков для оформления и проведения конкурсов и аукционов) со дня регистрации заявления с приложением необходимых документов в полном объеме от юридических</w:t>
      </w:r>
      <w:r w:rsidR="00D2589D">
        <w:rPr>
          <w:rFonts w:ascii="Times New Roman" w:hAnsi="Times New Roman" w:cs="Times New Roman"/>
          <w:sz w:val="24"/>
          <w:szCs w:val="24"/>
        </w:rPr>
        <w:t xml:space="preserve"> и физических</w:t>
      </w:r>
      <w:r w:rsidRPr="009B42C8">
        <w:rPr>
          <w:rFonts w:ascii="Times New Roman" w:hAnsi="Times New Roman" w:cs="Times New Roman"/>
          <w:sz w:val="24"/>
          <w:szCs w:val="24"/>
        </w:rPr>
        <w:t xml:space="preserve"> лиц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ом администрации района</w:t>
      </w:r>
      <w:r w:rsidR="00D2589D">
        <w:rPr>
          <w:rFonts w:ascii="Times New Roman" w:hAnsi="Times New Roman" w:cs="Times New Roman"/>
          <w:sz w:val="24"/>
          <w:szCs w:val="24"/>
        </w:rPr>
        <w:t>.</w:t>
      </w:r>
      <w:r w:rsidRPr="009B4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2.7.2. Срок предоставления Муниципальной услуги по передаче муниципального имущества по конкурсу или аукциону определяется в соответствии с действующим законодательством Российской Федерации.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187"/>
      <w:bookmarkEnd w:id="19"/>
      <w:r w:rsidRPr="009B42C8">
        <w:rPr>
          <w:rFonts w:ascii="Times New Roman" w:hAnsi="Times New Roman" w:cs="Times New Roman"/>
          <w:sz w:val="24"/>
          <w:szCs w:val="24"/>
        </w:rPr>
        <w:t>2.8. Перечень оснований для отказа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90"/>
      <w:bookmarkEnd w:id="20"/>
      <w:r w:rsidRPr="009B42C8">
        <w:rPr>
          <w:rFonts w:ascii="Times New Roman" w:hAnsi="Times New Roman" w:cs="Times New Roman"/>
          <w:sz w:val="24"/>
          <w:szCs w:val="24"/>
        </w:rPr>
        <w:t>2.8.1. Основаниями для отказа в предоставлении Муниципальной услуги по заявлению (общий порядок) являются: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наличие у заявителя задолженности по арендным платежам по ранее заключенным договорам аренды объектов;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ненадлежащее использование муниципального имущества (или нарушение условий договоров) по ранее заключенным договорам;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отсутствие согласия учреждений, предприятий - балансодержателей объекта на передачу объекта в аренду;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ar155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пункте 2.5.1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представление документов с нарушением требований, указанных в </w:t>
      </w:r>
      <w:hyperlink w:anchor="Par167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разделе 2.6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отсутствие имущества, указанного в обращении заявителя в Реестре муниципального имущества;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испрашиваемые заявителем объекты не планируются к сдаче в аренду, безвозмездное пользование, доверительное управление;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отказ Федеральной антимонопольной службы в предоставлении имущества в пользование.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2.8.2. Основаниями для отказа в предоставлении Муниципальной услуги по конкурсу или аукциону являются: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несоблюдение требований к оформлению заявки согласно </w:t>
      </w:r>
      <w:hyperlink w:anchor="Par179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пункту 2.6.3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ar161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пункте 2.5.2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представление документов с нарушением требований, указанных в </w:t>
      </w:r>
      <w:hyperlink w:anchor="Par167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разделе 2.6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lastRenderedPageBreak/>
        <w:t>- не перечисление задатка в размере, в срок и на счет, указанный в информационном сообщении о проведении конкурса или аукциона;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представление заявки на участие в конкурсе или аукционе по истечении срока приема заявок, указанного в сообщении о проведении конкурса или аукциона.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206"/>
      <w:bookmarkEnd w:id="21"/>
      <w:r w:rsidRPr="009B42C8">
        <w:rPr>
          <w:rFonts w:ascii="Times New Roman" w:hAnsi="Times New Roman" w:cs="Times New Roman"/>
          <w:sz w:val="24"/>
          <w:szCs w:val="24"/>
        </w:rPr>
        <w:t>III. Требования к местам оказания 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08"/>
      <w:bookmarkEnd w:id="22"/>
      <w:r w:rsidRPr="009B42C8">
        <w:rPr>
          <w:rFonts w:ascii="Times New Roman" w:hAnsi="Times New Roman" w:cs="Times New Roman"/>
          <w:sz w:val="24"/>
          <w:szCs w:val="24"/>
        </w:rPr>
        <w:t>3.1. Требования к помещениям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3.1.1. </w:t>
      </w:r>
      <w:r w:rsidR="00D2589D">
        <w:rPr>
          <w:rFonts w:ascii="Times New Roman" w:hAnsi="Times New Roman" w:cs="Times New Roman"/>
          <w:sz w:val="24"/>
          <w:szCs w:val="24"/>
        </w:rPr>
        <w:t>Помещение</w:t>
      </w:r>
      <w:r w:rsidRPr="009B42C8">
        <w:rPr>
          <w:rFonts w:ascii="Times New Roman" w:hAnsi="Times New Roman" w:cs="Times New Roman"/>
          <w:sz w:val="24"/>
          <w:szCs w:val="24"/>
        </w:rPr>
        <w:t xml:space="preserve">, в котором располагается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, должно находиться в пешеходной доступности для заявителей от остановок общественного транспорта.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3.1.2. Помещение, в котором находится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, должно быть оборудована информационной табличкой (вывеской), содержащей следующую информацию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е, осуществляющем предоставление Муниципальной услуги: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18"/>
      <w:bookmarkEnd w:id="23"/>
      <w:r w:rsidRPr="009B42C8">
        <w:rPr>
          <w:rFonts w:ascii="Times New Roman" w:hAnsi="Times New Roman" w:cs="Times New Roman"/>
          <w:sz w:val="24"/>
          <w:szCs w:val="24"/>
        </w:rPr>
        <w:t>3.2. Требования к местам проведения конкурсов или аукционов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3.2.1. Помещения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а должны соответствовать Санитарно-эпидемиологическим </w:t>
      </w:r>
      <w:hyperlink r:id="rId14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9B42C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B42C8">
        <w:rPr>
          <w:rFonts w:ascii="Times New Roman" w:hAnsi="Times New Roman" w:cs="Times New Roman"/>
          <w:sz w:val="24"/>
          <w:szCs w:val="24"/>
        </w:rPr>
        <w:t xml:space="preserve"> 2.2.2/2.4.1340-03".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223"/>
      <w:bookmarkEnd w:id="24"/>
      <w:r w:rsidRPr="009B42C8">
        <w:rPr>
          <w:rFonts w:ascii="Times New Roman" w:hAnsi="Times New Roman" w:cs="Times New Roman"/>
          <w:sz w:val="24"/>
          <w:szCs w:val="24"/>
        </w:rPr>
        <w:t>IV. Административные процедуры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25"/>
      <w:bookmarkEnd w:id="25"/>
      <w:r w:rsidRPr="009B42C8">
        <w:rPr>
          <w:rFonts w:ascii="Times New Roman" w:hAnsi="Times New Roman" w:cs="Times New Roman"/>
          <w:sz w:val="24"/>
          <w:szCs w:val="24"/>
        </w:rPr>
        <w:t>4.1. Последовательность административных действий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(процедур)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4.1.1. Предоставление Муниципальной услуги по заявлению (общий порядок) включает в себя следующие административные процедуры: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 на предоставление Муниципальной услуги;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б) рассмотрение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ом заявления и документов о предоставлении Муниципальной услуги;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в) принятие и оформление решения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 о предоставлении либо об отказе в предоставлении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4.1.</w:t>
      </w:r>
      <w:r w:rsidR="003C234F">
        <w:rPr>
          <w:rFonts w:ascii="Times New Roman" w:hAnsi="Times New Roman" w:cs="Times New Roman"/>
          <w:sz w:val="24"/>
          <w:szCs w:val="24"/>
        </w:rPr>
        <w:t>2</w:t>
      </w:r>
      <w:r w:rsidRPr="009B42C8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конкурсу или аукциону включает в себя следующие административные процедуры: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а) подготовка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ом проекта постановления администрации района о проведении конкурса или аукциона на право заключения договора аренды;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б) обеспечение опубликования информационного сообщения о проведении конкурса или аукциона в районных средствах массовой информации и на официальном сайте Администрации района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ом администрации района;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в) прием и регистрация заявок и документов на участие в конкурсе или аукционе;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г) рассмотрение заявок на заседании комиссии;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2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42C8">
        <w:rPr>
          <w:rFonts w:ascii="Times New Roman" w:hAnsi="Times New Roman" w:cs="Times New Roman"/>
          <w:sz w:val="24"/>
          <w:szCs w:val="24"/>
        </w:rPr>
        <w:t>) принятие и оформление решения комиссии о предоставлении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41"/>
      <w:bookmarkEnd w:id="26"/>
      <w:r w:rsidRPr="009B42C8">
        <w:rPr>
          <w:rFonts w:ascii="Times New Roman" w:hAnsi="Times New Roman" w:cs="Times New Roman"/>
          <w:sz w:val="24"/>
          <w:szCs w:val="24"/>
        </w:rPr>
        <w:t>4.2. Прием заявления и документов на предоставление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4.2.1.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для предоставления Муниципальной услуги в </w:t>
      </w:r>
      <w:r w:rsidR="00D2589D">
        <w:rPr>
          <w:rFonts w:ascii="Times New Roman" w:hAnsi="Times New Roman" w:cs="Times New Roman"/>
          <w:sz w:val="24"/>
          <w:szCs w:val="24"/>
        </w:rPr>
        <w:lastRenderedPageBreak/>
        <w:t>помещении</w:t>
      </w:r>
      <w:r w:rsidRPr="009B42C8">
        <w:rPr>
          <w:rFonts w:ascii="Times New Roman" w:hAnsi="Times New Roman" w:cs="Times New Roman"/>
          <w:sz w:val="24"/>
          <w:szCs w:val="24"/>
        </w:rPr>
        <w:t xml:space="preserve">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а в режиме работы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4.2.2. Основанием для начала исполнения процедуры приема документов на предоставление Муниципальной услуги является поступление заявления о предоставлении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4.2.3. Основанием для начала процедуры по рассмотрению заявлений о предоставлении Муниципальной услуги является поступление документов, принятых от заявителя, специалисту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ответственного за предоставление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4.2.4.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рассматривает документы, принятые от заявителя;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в порядке делопроизводства исполняет документы, принятые от заявителя, на исполнение.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Максимальный срок выполнения действия 3 - 5 рабочих дней с момента регистрации заявления и необходимых для предоставления Муниципальной услуги документов в администрации района.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4.2.5.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ответственный за предоставление Муниципальной услуги, проводит первичную проверку документов на предмет соответствия их установленным законодательством требованиям, удостоверяясь, что: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текст заявления содержит информацию, определенную </w:t>
      </w:r>
      <w:hyperlink w:anchor="Par156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2.5.1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к заявлению приложены копии документов, определенные </w:t>
      </w:r>
      <w:hyperlink w:anchor="Par157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б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8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9" w:history="1">
        <w:proofErr w:type="gramStart"/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г</w:t>
        </w:r>
        <w:proofErr w:type="gramEnd"/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0" w:history="1">
        <w:proofErr w:type="spellStart"/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пункта 2.5.1 настоящего Регламента;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заявление и приложенные документы к нему соответствуют требованиям </w:t>
      </w:r>
      <w:hyperlink w:anchor="Par167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раздела 2.6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59"/>
      <w:bookmarkEnd w:id="27"/>
      <w:r w:rsidRPr="009B42C8">
        <w:rPr>
          <w:rFonts w:ascii="Times New Roman" w:hAnsi="Times New Roman" w:cs="Times New Roman"/>
          <w:sz w:val="24"/>
          <w:szCs w:val="24"/>
        </w:rPr>
        <w:t xml:space="preserve">4.2.6. При установлении факта отсутствия необходимых документов и (или) информации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ответственный за предоставление Муниципальной услуги: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готовит проект письма-уведомления заявителю о наличии препятствия для рассмотрения вопроса о предоставлении Муниципальной услуги, в котором указывается содержание выявленных недостатков, а также меры по их устранению;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в порядке делопроизводства направляет проект письма-уведомления и проект запроса главе</w:t>
      </w:r>
      <w:r w:rsidR="007946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B42C8">
        <w:rPr>
          <w:rFonts w:ascii="Times New Roman" w:hAnsi="Times New Roman" w:cs="Times New Roman"/>
          <w:sz w:val="24"/>
          <w:szCs w:val="24"/>
        </w:rPr>
        <w:t xml:space="preserve"> района для подписания.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Максимальный срок выполнения действий 5 - 7 рабочих дней с момента поступления к специалисту, ответственному за предоставление Муниципальной услуги, в порядке делопроизводства.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4.2.7. Глава </w:t>
      </w:r>
      <w:r w:rsidR="007946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B42C8">
        <w:rPr>
          <w:rFonts w:ascii="Times New Roman" w:hAnsi="Times New Roman" w:cs="Times New Roman"/>
          <w:sz w:val="24"/>
          <w:szCs w:val="24"/>
        </w:rPr>
        <w:t>района рассматривает проект письма-уведомления и проект запроса и подписывает их.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4.2.8.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ответственный за отправку документов, направляет подписанное письмо-уведомление заявителю о наличии препятствия для рассмотрения вопроса о предоставлении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Максимальный срок выполнения действий - 3 дня.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Устранение обстоятельств, указанных в </w:t>
      </w:r>
      <w:hyperlink w:anchor="Par259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пункте 4.2.6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настоящего Регламента, является основанием для начала процедуры возобновления предоставления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68"/>
      <w:bookmarkEnd w:id="28"/>
      <w:r w:rsidRPr="009B42C8">
        <w:rPr>
          <w:rFonts w:ascii="Times New Roman" w:hAnsi="Times New Roman" w:cs="Times New Roman"/>
          <w:sz w:val="24"/>
          <w:szCs w:val="24"/>
        </w:rPr>
        <w:t xml:space="preserve">4.3. Рассмотрение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ом заявлений и документов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4.3.1.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ответственный за предоставление Муниципальной услуги, рассматривая дела заявителя по существу, осуществляет: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проверку наличия или отсутствия оснований для отказа в предоставлении Муниципальной услуги;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проверку наличия заявленного имущества в реестре муниципального имущества;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проверку наличия в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е договоров, заключенных в отношении запрашиваемых объектов;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проверку сведений о наличии в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е ранее заключенных договоров аренды с участием </w:t>
      </w:r>
      <w:r w:rsidRPr="009B42C8">
        <w:rPr>
          <w:rFonts w:ascii="Times New Roman" w:hAnsi="Times New Roman" w:cs="Times New Roman"/>
          <w:sz w:val="24"/>
          <w:szCs w:val="24"/>
        </w:rPr>
        <w:lastRenderedPageBreak/>
        <w:t>заявителя на стороне арендатора.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4.3.2. По результатам проверки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ответственный за предоставление Муниципальной услуги, принимает и оформляет следующие решения: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заявление и документы соответствуют запрашиваемым требованиям, нет оснований для отказа в предоставлении заявителю Муниципальной услуги;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существуют основания для отказа заявителю в предоставлении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4.3.3. По результатам административных процедур при выявлении оснований для отказа в предоставлении Муниципальной услуги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ответственный за предоставление Муниципальной услуги, готовит документы для отказа.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ответственный за предоставление Муниципальной услуги, готовит документы для предоставления объектов в аренду, безвозмездное пользование, доверительное управление.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82"/>
      <w:bookmarkEnd w:id="29"/>
      <w:r w:rsidRPr="009B42C8">
        <w:rPr>
          <w:rFonts w:ascii="Times New Roman" w:hAnsi="Times New Roman" w:cs="Times New Roman"/>
          <w:sz w:val="24"/>
          <w:szCs w:val="24"/>
        </w:rPr>
        <w:t>4.4. Отказ в предоставлении 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4.4.1. Основанием для начала административной процедуры является выявление оснований для отказа в предоставлении Муниципальной услуги, определенных </w:t>
      </w:r>
      <w:hyperlink w:anchor="Par190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пунктом 2.8.1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4.4.2.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ответственный за предоставление Муниципальной услуги: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готовит проект решения об отказе в предоставлении Муниципальной услуги, с указанием основания для отказа в ее предоставлении;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в порядке делопроизводства направляет проект решения об отказе в предоставлении Муниципальной услуги главе</w:t>
      </w:r>
      <w:r w:rsidR="007946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B42C8">
        <w:rPr>
          <w:rFonts w:ascii="Times New Roman" w:hAnsi="Times New Roman" w:cs="Times New Roman"/>
          <w:sz w:val="24"/>
          <w:szCs w:val="24"/>
        </w:rPr>
        <w:t xml:space="preserve"> района для рассмотрения и подписания.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4.4.3.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 администрации района, ответственный за отправку документов, направляет подписанный документ об отказе в предоставлении Муниципальной услуги заявителю.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Максимальный срок выполнения действий 3 - 5 дней.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291"/>
      <w:bookmarkEnd w:id="30"/>
      <w:r w:rsidRPr="009B42C8">
        <w:rPr>
          <w:rFonts w:ascii="Times New Roman" w:hAnsi="Times New Roman" w:cs="Times New Roman"/>
          <w:sz w:val="24"/>
          <w:szCs w:val="24"/>
        </w:rPr>
        <w:t>4.5. Предоставление 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4.5.1. Основанием для начала предоставления Муниципальной услуги является вывод об отсутствии оснований для отказа в предоставлении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4.5.2. Подготовленный специалистом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ответственным за предоставление Муниципальной услуги, договор аренды, безвозмездного пользования или доверительного управления (подписанный уполномоченным должностным лицом департамента и скрепленный печатью) направляется в порядке делопроизводства заявителю для подписания.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Максимальный срок для подготовки договора 15 рабочих дней.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Договор подлежит согласованию с балансодержателем в случае необходимости такого согласования.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4.5.3. Заявитель подписывает договор аренды, безвозмездного пользования или доверительного управления и скрепляет печатью либо отказывается подписывать вышеназванные договоры.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Максимальный срок для рассмотрения и подписания договора - 7 рабочих дней.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После подписания договора аренды, безвозмездного пользования или доверительного управления заявитель направляет один экземпляр договора в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В случае не подписания заявителем договора в течение 7 рабочих дней с момента получения договора договор считается незаключенным, а заявление аннулированным.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4.5.4. В случаях, предусмотренных действующим законодательством Российской Федерации, договоры, подлежащие государственной регистрации, подлежат государственной регистрации в структурном подразделении управления Федеральной регистрационной службы по Оренбургской области.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Максимальный срок выполнения действий - 45 дней.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4.5.5. С письменного разрешения Арендодателя муниципальное имущество может быть </w:t>
      </w:r>
      <w:r w:rsidRPr="009B42C8">
        <w:rPr>
          <w:rFonts w:ascii="Times New Roman" w:hAnsi="Times New Roman" w:cs="Times New Roman"/>
          <w:sz w:val="24"/>
          <w:szCs w:val="24"/>
        </w:rPr>
        <w:lastRenderedPageBreak/>
        <w:t xml:space="preserve">передано в субаренду. В случае передачи муниципального имущества в субаренду Арендатор предоставляет копию договора субаренды Арендодателю в 3 (трех) </w:t>
      </w:r>
      <w:proofErr w:type="spellStart"/>
      <w:r w:rsidRPr="009B42C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B42C8">
        <w:rPr>
          <w:rFonts w:ascii="Times New Roman" w:hAnsi="Times New Roman" w:cs="Times New Roman"/>
          <w:sz w:val="24"/>
          <w:szCs w:val="24"/>
        </w:rPr>
        <w:t xml:space="preserve"> срок с момента заключения.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муниципального имущества в субаренду является: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использование муниципального имущества не по целевому назначению;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прекращение (расторжение) договора аренды;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наличие задолженности по арендной плате за муниципальное имущество;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отсутствие договора страхования муниципального имущества.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10"/>
      <w:bookmarkEnd w:id="31"/>
      <w:r w:rsidRPr="009B42C8">
        <w:rPr>
          <w:rFonts w:ascii="Times New Roman" w:hAnsi="Times New Roman" w:cs="Times New Roman"/>
          <w:sz w:val="24"/>
          <w:szCs w:val="24"/>
        </w:rPr>
        <w:t>4.6. Принятие решения о проведении конкурса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или аукциона на право заключения договора аренды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4.6.1. Основанием для начала исполнения процедуры по проведению конкурса или аукциона является постановление администрации района о проведении конкурса или аукциона.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в аренду на конкурсной основе применяется в случаях, когда от соискателей требуется выполнение определенных условий, в соответствии с требованиями социально-экономического и культурного развития муниципального образования </w:t>
      </w:r>
      <w:r w:rsidR="00A42785">
        <w:rPr>
          <w:rFonts w:ascii="Times New Roman" w:hAnsi="Times New Roman" w:cs="Times New Roman"/>
          <w:sz w:val="24"/>
          <w:szCs w:val="24"/>
        </w:rPr>
        <w:t xml:space="preserve"> Соль-Илецкий район</w:t>
      </w:r>
      <w:r w:rsidRPr="009B42C8">
        <w:rPr>
          <w:rFonts w:ascii="Times New Roman" w:hAnsi="Times New Roman" w:cs="Times New Roman"/>
          <w:sz w:val="24"/>
          <w:szCs w:val="24"/>
        </w:rPr>
        <w:t>, а также функциональным назначением выставляемого на конкурс имущества.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На аукционе продается право аренды муниципального имущества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4.6.2.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ответственный за предоставление Му</w:t>
      </w:r>
      <w:r w:rsidR="00794647">
        <w:rPr>
          <w:rFonts w:ascii="Times New Roman" w:hAnsi="Times New Roman" w:cs="Times New Roman"/>
          <w:sz w:val="24"/>
          <w:szCs w:val="24"/>
        </w:rPr>
        <w:t>ниципальной услуги, составляет и</w:t>
      </w:r>
      <w:r w:rsidRPr="009B42C8">
        <w:rPr>
          <w:rFonts w:ascii="Times New Roman" w:hAnsi="Times New Roman" w:cs="Times New Roman"/>
          <w:sz w:val="24"/>
          <w:szCs w:val="24"/>
        </w:rPr>
        <w:t xml:space="preserve"> обеспечивает опубликование в районный средствах массовой информации и на официальном сайте Администрации района информационное сообщение о проведении конкурса или аукциона в сроки, установленные действующим законодательством Российской Федерации.</w:t>
      </w:r>
      <w:proofErr w:type="gramEnd"/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18"/>
      <w:bookmarkEnd w:id="32"/>
      <w:r w:rsidRPr="009B42C8">
        <w:rPr>
          <w:rFonts w:ascii="Times New Roman" w:hAnsi="Times New Roman" w:cs="Times New Roman"/>
          <w:sz w:val="24"/>
          <w:szCs w:val="24"/>
        </w:rPr>
        <w:t>4.7. Прием заявок и документов на участие в конкурсе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4.7.1. Основанием для начала исполнения процедуры приема документов на предоставление Муниципальной услуги является поступление заявки на участие в конкурсе и аукционе установленного образца и необходимых документов.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4.7.2. Для участия в конкурсе претендент должен предоставить заявку (по утвержденной форме), в двух экземплярах, каждый из которых удостоверяется подписью заявителя.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="00794647">
        <w:rPr>
          <w:rFonts w:ascii="Times New Roman" w:hAnsi="Times New Roman" w:cs="Times New Roman"/>
          <w:sz w:val="24"/>
          <w:szCs w:val="24"/>
        </w:rPr>
        <w:t>ом в</w:t>
      </w:r>
      <w:r w:rsidRPr="009B42C8">
        <w:rPr>
          <w:rFonts w:ascii="Times New Roman" w:hAnsi="Times New Roman" w:cs="Times New Roman"/>
          <w:sz w:val="24"/>
          <w:szCs w:val="24"/>
        </w:rPr>
        <w:t xml:space="preserve"> запечатанном конверте с указанием N Лота и наименования заявителя.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К заявке должны прилагаться: нотариально заверенные копии учредительных документов (для юридических лиц); документ, подтверждающий полномочия заявителя (для юридических лиц); копия паспорта (для индивидуального предпринимателя); нотариально заверенная копия свидетельства о государственной регистрации (для заявителей - предпринимателей без образования юридического лица);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копия платежного документа с отметкой банка об исполнении, подтверждающего перечисление задатка на расчетный счет; выписка из Единого государственного реестра юридических лиц или индивидуальных предпринимателей по состоянию на текущую дату и удостоверенная подписью заявителя опись представленных документов и материалов.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4.7.3. Конкурсные предложения принимается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ом</w:t>
      </w:r>
      <w:r w:rsidR="00794647">
        <w:rPr>
          <w:rFonts w:ascii="Times New Roman" w:hAnsi="Times New Roman" w:cs="Times New Roman"/>
          <w:sz w:val="24"/>
          <w:szCs w:val="24"/>
        </w:rPr>
        <w:t xml:space="preserve"> в </w:t>
      </w:r>
      <w:r w:rsidRPr="009B42C8">
        <w:rPr>
          <w:rFonts w:ascii="Times New Roman" w:hAnsi="Times New Roman" w:cs="Times New Roman"/>
          <w:sz w:val="24"/>
          <w:szCs w:val="24"/>
        </w:rPr>
        <w:t>запечатанном конверте. На конверте должен быть указан N Лота и наименование участника конкурса. К конкурсному предложению прилагается удостоверенная подписью участника конкурса опись представленных им документов и материалов.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lastRenderedPageBreak/>
        <w:t xml:space="preserve">4.7.4. Для участия в аукционе претендент представляет в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 (лично или через своего полномочного представителя) в установленный срок следующие документы: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заявку по утвержденной форме;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- платежный документ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следующие документы: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копии учредительных документов, заверенные надлежащим образом;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иные документы, требование к представлению которых может быть установлено федеральным законом;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36"/>
      <w:bookmarkEnd w:id="33"/>
      <w:r w:rsidRPr="009B42C8">
        <w:rPr>
          <w:rFonts w:ascii="Times New Roman" w:hAnsi="Times New Roman" w:cs="Times New Roman"/>
          <w:sz w:val="24"/>
          <w:szCs w:val="24"/>
        </w:rPr>
        <w:t>4.8. Отказ в предоставление 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по конкурсу или аукциону на право заключения договора аренды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4.8.1. Процедура отказа в предоставлении Муниципальной услуги осуществляется в соответствии </w:t>
      </w:r>
      <w:hyperlink w:anchor="Par282" w:history="1">
        <w:r w:rsidRPr="009B42C8">
          <w:rPr>
            <w:rFonts w:ascii="Times New Roman" w:hAnsi="Times New Roman" w:cs="Times New Roman"/>
            <w:color w:val="0000FF"/>
            <w:sz w:val="24"/>
            <w:szCs w:val="24"/>
          </w:rPr>
          <w:t>с разделом 4.4</w:t>
        </w:r>
      </w:hyperlink>
      <w:r w:rsidRPr="009B42C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41"/>
      <w:bookmarkEnd w:id="34"/>
      <w:r w:rsidRPr="009B42C8">
        <w:rPr>
          <w:rFonts w:ascii="Times New Roman" w:hAnsi="Times New Roman" w:cs="Times New Roman"/>
          <w:sz w:val="24"/>
          <w:szCs w:val="24"/>
        </w:rPr>
        <w:t>4.9. Рассмотрение заявок, конкурсных предложений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на заседании комиссии, порядок проведения конкурса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и аукциона, порядок определения победителя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79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4.9.1. </w:t>
      </w:r>
      <w:r w:rsidR="00CB3E29" w:rsidRPr="009B42C8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 вскрываются на заседании конкурсной комиссии в месте и срок, указанные в информационном сообщении. Проводится предварительный отбор участников конкурса. Претендентам, признанным участниками конкурса, направляются уведомления (в течение 3 рабочих дней со дня подписания протокола проведения предварительного отбора участников конкурса) с предложением представить конкурсное предложение, а претендентам, не допущенным к участию в конкурсе, направляется уведомления об отказе в допуске к участию в конкурсе с приложением копии протокола проведения предварительного отбора участников </w:t>
      </w:r>
      <w:proofErr w:type="gramStart"/>
      <w:r w:rsidR="00CB3E29" w:rsidRPr="009B42C8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="00CB3E29" w:rsidRPr="009B42C8">
        <w:rPr>
          <w:rFonts w:ascii="Times New Roman" w:hAnsi="Times New Roman" w:cs="Times New Roman"/>
          <w:sz w:val="24"/>
          <w:szCs w:val="24"/>
        </w:rPr>
        <w:t xml:space="preserve"> и возвращаются суммы внесенных задатков в течение 5 рабочих дней со дня подписания указанного протокола.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В назначенное время на заседании комиссии производится вскрытие конвертов с поступившими предложениями.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Одновременно проверяется соблюдение всех формальностей, наличие необходимых сведений и документов.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При процедуре вскрытия и оглашения предложений имеют право присутствовать участники конкурса или их представители, имеющие надлежащим образом оформленную доверенность.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лучшие условия в соответствии с установленными критериями конкурса.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В случае если предложения нескольких участников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удовлетворяют условиям конкурса победителем становится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тот, чья заявка была подана ранее.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Конкурсная комиссия подписывает протокол о результатах проведения конкурса не позднее чем через 5 рабочих дней со дня подписания протокола рассмотрения и оценки конкурсных предложений.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Победитель конкурса обязан заключить договор аренды муниципального имущества в </w:t>
      </w:r>
      <w:r w:rsidRPr="009B42C8">
        <w:rPr>
          <w:rFonts w:ascii="Times New Roman" w:hAnsi="Times New Roman" w:cs="Times New Roman"/>
          <w:sz w:val="24"/>
          <w:szCs w:val="24"/>
        </w:rPr>
        <w:lastRenderedPageBreak/>
        <w:t>течение 20 дней с момента подписания протокола о результатах проведения конкурса.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4.9.2. Предварительно поступившие заявки рассматривает комиссия, которая составляет протокол комиссии о приеме заявок. Решение о признании претендентов участниками аукциона оформляется протоколом.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приобретает статус участника аукциона с момента утверждения протокола о признании претендентов участниками аукциона.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Аукцион с подачей предложений о цене имущества в открытой форме проводится в следующем порядке: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а) аукцион должен быть проведен не позднее 5 календарных дней с даты определения участников аукциона, указанной в информационном сообщении о проведен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>кциона;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б) аукцион ведет аукциони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>исутствии комиссии;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в) участникам аукциона выдаются пронумерованные карточки участника аукциона (далее - карточки);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г) аукцион начинается с объявления председателем комиссии об открыт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>кциона;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2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42C8">
        <w:rPr>
          <w:rFonts w:ascii="Times New Roman" w:hAnsi="Times New Roman" w:cs="Times New Roman"/>
          <w:sz w:val="24"/>
          <w:szCs w:val="24"/>
        </w:rPr>
        <w:t>) после открытия аукциона аукционистом оглашаются наименование имущества, основные его характеристики, начальная цена продажи права аренды и "шаг аукциона".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"Шаг аукциона" устанавливается в фиксированной сумме, составляющей от 1 до 5 процентов начальной цены продажи, и не изменяется в течение всего аукциона;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2C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B42C8">
        <w:rPr>
          <w:rFonts w:ascii="Times New Roman" w:hAnsi="Times New Roman" w:cs="Times New Roman"/>
          <w:sz w:val="24"/>
          <w:szCs w:val="24"/>
        </w:rPr>
        <w:t>) аукционист называет номер карточки участника аукциона, который первым заявил начальную цену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и) по завершен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аренды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названы аукционистом последними;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к) цена, предложенная победителем аукциона, заносится в протокол об итогах аукциона.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Протокол об итогах аукциона, подписанный аукционистом и членами комиссии, является документом, удостоверяющим право победителя на заключение договора аренды;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 в тот же день составляется соответствующий протокол, подписываемый членами комиссии, а также аукционистом.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Аукцион с подачей предложений о цене имущества в закрытой форме проводится в следующем порядке: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а) участники аукциона представляют карточку в запечатанном конверте предложения по цене, продаваемого права аренды на аукционе.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б) перед вскрытием конвертов комиссия проверяет их целость, что фиксируется в протоколе об итогах аукциона;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в) комиссия рассматривает предложения участников аукциона по цене. Указанные предложения должны быть изложены на русском языке, подписаны участником (его </w:t>
      </w:r>
      <w:r w:rsidRPr="009B42C8">
        <w:rPr>
          <w:rFonts w:ascii="Times New Roman" w:hAnsi="Times New Roman" w:cs="Times New Roman"/>
          <w:sz w:val="24"/>
          <w:szCs w:val="24"/>
        </w:rPr>
        <w:lastRenderedPageBreak/>
        <w:t>полномочным представителем). Цена указывается числом и прописью. В случае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если числом и прописью указывают разные цены, продавец принимает во внимание цену, указанную прописью.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 продажи, не рассматриваются;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г) при оглашении предложений помимо участника,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2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42C8">
        <w:rPr>
          <w:rFonts w:ascii="Times New Roman" w:hAnsi="Times New Roman" w:cs="Times New Roman"/>
          <w:sz w:val="24"/>
          <w:szCs w:val="24"/>
        </w:rPr>
        <w:t>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права аренды муниципального имущества.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382"/>
      <w:bookmarkEnd w:id="35"/>
      <w:r w:rsidRPr="009B42C8">
        <w:rPr>
          <w:rFonts w:ascii="Times New Roman" w:hAnsi="Times New Roman" w:cs="Times New Roman"/>
          <w:sz w:val="24"/>
          <w:szCs w:val="24"/>
        </w:rPr>
        <w:t>4.10. Предоставление Муниципальной услуги по конкурсу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или аукциону на право заключения договора аренды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4.10.1. Основанием для начала предоставления Муниципальной услуги по конкурсу или аукциону является решение комиссии о признании победителем участника конкурса или аукциона. С победителем конкурса или аукциона заключается договор аренды в срок, установленный действующим законодательством Российской Федерации.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387"/>
      <w:bookmarkEnd w:id="36"/>
      <w:r w:rsidRPr="009B42C8">
        <w:rPr>
          <w:rFonts w:ascii="Times New Roman" w:hAnsi="Times New Roman" w:cs="Times New Roman"/>
          <w:sz w:val="24"/>
          <w:szCs w:val="24"/>
        </w:rPr>
        <w:t xml:space="preserve">V. Порядок и формы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а осуществляется </w:t>
      </w:r>
      <w:r w:rsidR="00A42934">
        <w:rPr>
          <w:rFonts w:ascii="Times New Roman" w:hAnsi="Times New Roman" w:cs="Times New Roman"/>
          <w:sz w:val="24"/>
          <w:szCs w:val="24"/>
        </w:rPr>
        <w:t>председателем</w:t>
      </w:r>
      <w:r w:rsidRPr="009B42C8">
        <w:rPr>
          <w:rFonts w:ascii="Times New Roman" w:hAnsi="Times New Roman" w:cs="Times New Roman"/>
          <w:sz w:val="24"/>
          <w:szCs w:val="24"/>
        </w:rPr>
        <w:t xml:space="preserve">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ответственными за организацию работы по предоставлению Муниципальной услуги.</w:t>
      </w:r>
    </w:p>
    <w:p w:rsidR="00A42934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5.2. Текущий контроль осуществляется путем проведения </w:t>
      </w:r>
      <w:r w:rsidR="00A42934">
        <w:rPr>
          <w:rFonts w:ascii="Times New Roman" w:hAnsi="Times New Roman" w:cs="Times New Roman"/>
          <w:sz w:val="24"/>
          <w:szCs w:val="24"/>
        </w:rPr>
        <w:t>председателем</w:t>
      </w:r>
      <w:r w:rsidRPr="009B42C8">
        <w:rPr>
          <w:rFonts w:ascii="Times New Roman" w:hAnsi="Times New Roman" w:cs="Times New Roman"/>
          <w:sz w:val="24"/>
          <w:szCs w:val="24"/>
        </w:rPr>
        <w:t xml:space="preserve">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а, ответственным за организацию работы по предоставлению Муниципальной услуги, проверок соблюдения и исполнения специалистами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а положений настоящего Регламента. 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5.3.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ответственный за прием документов, несет персональную ответственность за соблюдение сроков, порядка приема документов.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5.4.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а, ответственный за предоставление Муниципальной услуги, несет персональную ответственность </w:t>
      </w:r>
      <w:proofErr w:type="gramStart"/>
      <w:r w:rsidRPr="009B42C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>: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определение оснований предоставления либо отказа в предоставлении Муниципальных услуг;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соблюдение сроков и подготовку письменного уведомления об отказе в предоставлении Муниципальной услуги;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- соблюдение сроков и правильность предоставления Муниципальной услуги.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5.5. Специалист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ответственный за отправку документов, несет персональную ответственность за соблюдение сроков, порядка отправки документов.</w:t>
      </w:r>
    </w:p>
    <w:p w:rsidR="00CB3E29" w:rsidRPr="009B42C8" w:rsidRDefault="00A42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B3E29" w:rsidRPr="009B42C8">
        <w:rPr>
          <w:rFonts w:ascii="Times New Roman" w:hAnsi="Times New Roman" w:cs="Times New Roman"/>
          <w:sz w:val="24"/>
          <w:szCs w:val="24"/>
        </w:rPr>
        <w:t xml:space="preserve">. Перечень должностных лиц, осуществляющих текущий контроль по предоставлению Муниципальной услуги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="00CB3E29" w:rsidRPr="009B42C8">
        <w:rPr>
          <w:rFonts w:ascii="Times New Roman" w:hAnsi="Times New Roman" w:cs="Times New Roman"/>
          <w:sz w:val="24"/>
          <w:szCs w:val="24"/>
        </w:rPr>
        <w:t xml:space="preserve">ом, устанавливаются постановлениями администрации </w:t>
      </w:r>
      <w:r>
        <w:rPr>
          <w:rFonts w:ascii="Times New Roman" w:hAnsi="Times New Roman" w:cs="Times New Roman"/>
          <w:sz w:val="24"/>
          <w:szCs w:val="24"/>
        </w:rPr>
        <w:t>Соль-Илецкого</w:t>
      </w:r>
      <w:r w:rsidR="00CB3E29" w:rsidRPr="009B42C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401"/>
      <w:bookmarkEnd w:id="37"/>
      <w:r w:rsidRPr="009B42C8">
        <w:rPr>
          <w:rFonts w:ascii="Times New Roman" w:hAnsi="Times New Roman" w:cs="Times New Roman"/>
          <w:sz w:val="24"/>
          <w:szCs w:val="24"/>
        </w:rPr>
        <w:t>VI. Обжалование действий (бездействия) и решений,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2C8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9B42C8">
        <w:rPr>
          <w:rFonts w:ascii="Times New Roman" w:hAnsi="Times New Roman" w:cs="Times New Roman"/>
          <w:sz w:val="24"/>
          <w:szCs w:val="24"/>
        </w:rPr>
        <w:t xml:space="preserve"> (принятых) в ходе оказания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6.1. Действия (бездействие) и решения уполномоченных должностных лиц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>а, осуществляемые (принятые) в ходе предоставления Муниципальной услуги, могут быть обжалованы потребителем Муниципальной услуги во внесудебном порядке и (или) в суд.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 xml:space="preserve">6.2. Внесудебный порядок подачи, рассмотрения и разрешения жалоб на действия (бездействие) и решения должностных лиц </w:t>
      </w:r>
      <w:r w:rsidR="00E9430F">
        <w:rPr>
          <w:rFonts w:ascii="Times New Roman" w:hAnsi="Times New Roman" w:cs="Times New Roman"/>
          <w:sz w:val="24"/>
          <w:szCs w:val="24"/>
        </w:rPr>
        <w:t>Комитет</w:t>
      </w:r>
      <w:r w:rsidRPr="009B42C8">
        <w:rPr>
          <w:rFonts w:ascii="Times New Roman" w:hAnsi="Times New Roman" w:cs="Times New Roman"/>
          <w:sz w:val="24"/>
          <w:szCs w:val="24"/>
        </w:rPr>
        <w:t xml:space="preserve">а определяется федеральным и областным </w:t>
      </w:r>
      <w:r w:rsidRPr="009B42C8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законодательством, а также нормативно-правовыми актами органов местного самоуправления </w:t>
      </w:r>
      <w:r w:rsidR="00A42934">
        <w:rPr>
          <w:rFonts w:ascii="Times New Roman" w:hAnsi="Times New Roman" w:cs="Times New Roman"/>
          <w:sz w:val="24"/>
          <w:szCs w:val="24"/>
        </w:rPr>
        <w:t>Соль-Илецкого</w:t>
      </w:r>
      <w:r w:rsidRPr="009B42C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C8">
        <w:rPr>
          <w:rFonts w:ascii="Times New Roman" w:hAnsi="Times New Roman" w:cs="Times New Roman"/>
          <w:sz w:val="24"/>
          <w:szCs w:val="24"/>
        </w:rPr>
        <w:t>6.3.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CB3E29" w:rsidRPr="009B42C8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29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29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29" w:rsidRDefault="00CB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413"/>
      <w:bookmarkEnd w:id="38"/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2934" w:rsidRDefault="00A42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B3E29" w:rsidRPr="00A42934" w:rsidRDefault="00CB3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3E29" w:rsidRPr="00A42934" w:rsidRDefault="00CB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CB3E29" w:rsidRDefault="00CB3E29" w:rsidP="00A42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3E29" w:rsidRPr="00A42934" w:rsidRDefault="00CB3E29" w:rsidP="00A42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416"/>
      <w:bookmarkEnd w:id="39"/>
      <w:r w:rsidRPr="00A42934">
        <w:rPr>
          <w:rFonts w:ascii="Times New Roman" w:hAnsi="Times New Roman" w:cs="Times New Roman"/>
          <w:sz w:val="24"/>
          <w:szCs w:val="24"/>
        </w:rPr>
        <w:t>Заявка</w:t>
      </w:r>
    </w:p>
    <w:p w:rsidR="00CB3E29" w:rsidRPr="00A42934" w:rsidRDefault="00CB3E29" w:rsidP="00A42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CB3E29" w:rsidRPr="00A42934" w:rsidRDefault="00CB3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от _____________________________________________________________</w:t>
      </w:r>
      <w:r w:rsidR="00A42934">
        <w:rPr>
          <w:rFonts w:ascii="Times New Roman" w:hAnsi="Times New Roman" w:cs="Times New Roman"/>
          <w:sz w:val="24"/>
          <w:szCs w:val="24"/>
        </w:rPr>
        <w:t>__________</w:t>
      </w:r>
      <w:r w:rsidRPr="00A42934">
        <w:rPr>
          <w:rFonts w:ascii="Times New Roman" w:hAnsi="Times New Roman" w:cs="Times New Roman"/>
          <w:sz w:val="24"/>
          <w:szCs w:val="24"/>
        </w:rPr>
        <w:t>___________</w:t>
      </w:r>
    </w:p>
    <w:p w:rsidR="00CB3E29" w:rsidRPr="00A42934" w:rsidRDefault="00CB3E29" w:rsidP="00A42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2934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фамилия, имя, отчество</w:t>
      </w:r>
      <w:proofErr w:type="gramEnd"/>
    </w:p>
    <w:p w:rsidR="00CB3E29" w:rsidRPr="00A42934" w:rsidRDefault="00CB3E29" w:rsidP="00A42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для индивидуального предпринимателя либо для лица,</w:t>
      </w:r>
    </w:p>
    <w:p w:rsidR="00CB3E29" w:rsidRPr="00A42934" w:rsidRDefault="00CB3E29" w:rsidP="00A42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действующего без образования  юридического лица)</w:t>
      </w:r>
    </w:p>
    <w:p w:rsidR="00CB3E29" w:rsidRPr="00A42934" w:rsidRDefault="00CB3E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E29" w:rsidRPr="00A42934" w:rsidRDefault="00CB3E29" w:rsidP="00A42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 xml:space="preserve">    1.  Ознакомившись  с информационным сообщением о проведении конкурса на</w:t>
      </w:r>
      <w:r w:rsidR="00A42934">
        <w:rPr>
          <w:rFonts w:ascii="Times New Roman" w:hAnsi="Times New Roman" w:cs="Times New Roman"/>
          <w:sz w:val="24"/>
          <w:szCs w:val="24"/>
        </w:rPr>
        <w:t xml:space="preserve"> </w:t>
      </w:r>
      <w:r w:rsidRPr="00A42934">
        <w:rPr>
          <w:rFonts w:ascii="Times New Roman" w:hAnsi="Times New Roman" w:cs="Times New Roman"/>
          <w:sz w:val="24"/>
          <w:szCs w:val="24"/>
        </w:rPr>
        <w:t>право  заключения  договора  аренды имущества, находящегося в Муниципальной</w:t>
      </w:r>
      <w:r w:rsidR="00A42934">
        <w:rPr>
          <w:rFonts w:ascii="Times New Roman" w:hAnsi="Times New Roman" w:cs="Times New Roman"/>
          <w:sz w:val="24"/>
          <w:szCs w:val="24"/>
        </w:rPr>
        <w:t xml:space="preserve"> </w:t>
      </w:r>
      <w:r w:rsidRPr="00A42934">
        <w:rPr>
          <w:rFonts w:ascii="Times New Roman" w:hAnsi="Times New Roman" w:cs="Times New Roman"/>
          <w:sz w:val="24"/>
          <w:szCs w:val="24"/>
        </w:rPr>
        <w:t>собственности,  я, нижеподписавшийся,  уполномоченный  на подписание данной</w:t>
      </w:r>
      <w:r w:rsidR="00A42934">
        <w:rPr>
          <w:rFonts w:ascii="Times New Roman" w:hAnsi="Times New Roman" w:cs="Times New Roman"/>
          <w:sz w:val="24"/>
          <w:szCs w:val="24"/>
        </w:rPr>
        <w:t xml:space="preserve"> </w:t>
      </w:r>
      <w:r w:rsidRPr="00A42934">
        <w:rPr>
          <w:rFonts w:ascii="Times New Roman" w:hAnsi="Times New Roman" w:cs="Times New Roman"/>
          <w:sz w:val="24"/>
          <w:szCs w:val="24"/>
        </w:rPr>
        <w:t>заявки изъявляю желание приобрести___________________________________________________________________________</w:t>
      </w:r>
    </w:p>
    <w:p w:rsidR="00CB3E29" w:rsidRPr="00A42934" w:rsidRDefault="00CB3E29" w:rsidP="008E0E3D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42934">
        <w:rPr>
          <w:rFonts w:ascii="Times New Roman" w:hAnsi="Times New Roman" w:cs="Times New Roman"/>
          <w:sz w:val="24"/>
          <w:szCs w:val="24"/>
        </w:rPr>
        <w:t>__________</w:t>
      </w:r>
      <w:r w:rsidRPr="00A42934">
        <w:rPr>
          <w:rFonts w:ascii="Times New Roman" w:hAnsi="Times New Roman" w:cs="Times New Roman"/>
          <w:sz w:val="24"/>
          <w:szCs w:val="24"/>
        </w:rPr>
        <w:t>__</w:t>
      </w:r>
    </w:p>
    <w:p w:rsidR="00CB3E29" w:rsidRPr="00A42934" w:rsidRDefault="00CB3E29" w:rsidP="008E0E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(полное наименование имущества)</w:t>
      </w:r>
    </w:p>
    <w:p w:rsidR="00CB3E29" w:rsidRPr="00A42934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430"/>
      <w:bookmarkEnd w:id="40"/>
      <w:r w:rsidRPr="00A42934">
        <w:rPr>
          <w:rFonts w:ascii="Times New Roman" w:hAnsi="Times New Roman" w:cs="Times New Roman"/>
          <w:sz w:val="24"/>
          <w:szCs w:val="24"/>
        </w:rPr>
        <w:t>2. В  случае  победы на конкурсе, принимаю на себя  обязательство заключить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A42934">
        <w:rPr>
          <w:rFonts w:ascii="Times New Roman" w:hAnsi="Times New Roman" w:cs="Times New Roman"/>
          <w:sz w:val="24"/>
          <w:szCs w:val="24"/>
        </w:rPr>
        <w:t>договор аренды  в  срок не позднее 20 (двадцати)  дней с момента подписания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A42934">
        <w:rPr>
          <w:rFonts w:ascii="Times New Roman" w:hAnsi="Times New Roman" w:cs="Times New Roman"/>
          <w:sz w:val="24"/>
          <w:szCs w:val="24"/>
        </w:rPr>
        <w:t>протокола с Конкурсной комиссией.</w:t>
      </w:r>
    </w:p>
    <w:p w:rsidR="00CB3E29" w:rsidRPr="00A42934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3. В  случае  признания  меня  победителем  конкурса  и  моего  отказа   от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A42934">
        <w:rPr>
          <w:rFonts w:ascii="Times New Roman" w:hAnsi="Times New Roman" w:cs="Times New Roman"/>
          <w:sz w:val="24"/>
          <w:szCs w:val="24"/>
        </w:rPr>
        <w:t xml:space="preserve">заключения договора аренды либо не внесения в срок, указанный в </w:t>
      </w:r>
      <w:hyperlink w:anchor="Par430" w:history="1">
        <w:r w:rsidRPr="00A42934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A42934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A42934">
        <w:rPr>
          <w:rFonts w:ascii="Times New Roman" w:hAnsi="Times New Roman" w:cs="Times New Roman"/>
          <w:sz w:val="24"/>
          <w:szCs w:val="24"/>
        </w:rPr>
        <w:t>заявки  суммы  платежа, я согласен с тем, что сумма внесенного мною задатка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A42934">
        <w:rPr>
          <w:rFonts w:ascii="Times New Roman" w:hAnsi="Times New Roman" w:cs="Times New Roman"/>
          <w:sz w:val="24"/>
          <w:szCs w:val="24"/>
        </w:rPr>
        <w:t>возврату не подлежит.</w:t>
      </w:r>
    </w:p>
    <w:p w:rsidR="00CB3E29" w:rsidRPr="00A42934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4. Полное наименование и адрес участника конкурса</w:t>
      </w:r>
      <w:r w:rsidR="008E0E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3E29" w:rsidRPr="00A42934" w:rsidRDefault="00CB3E29" w:rsidP="008E0E3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E0E3D">
        <w:rPr>
          <w:rFonts w:ascii="Times New Roman" w:hAnsi="Times New Roman" w:cs="Times New Roman"/>
          <w:sz w:val="24"/>
          <w:szCs w:val="24"/>
        </w:rPr>
        <w:t>_________</w:t>
      </w:r>
      <w:r w:rsidRPr="00A42934">
        <w:rPr>
          <w:rFonts w:ascii="Times New Roman" w:hAnsi="Times New Roman" w:cs="Times New Roman"/>
          <w:sz w:val="24"/>
          <w:szCs w:val="24"/>
        </w:rPr>
        <w:t>_________.</w:t>
      </w:r>
    </w:p>
    <w:p w:rsidR="00CB3E29" w:rsidRPr="00A42934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5. Платежные   реквизиты   участника   конкурса,   реквизиты   банка,  счет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A42934">
        <w:rPr>
          <w:rFonts w:ascii="Times New Roman" w:hAnsi="Times New Roman" w:cs="Times New Roman"/>
          <w:sz w:val="24"/>
          <w:szCs w:val="24"/>
        </w:rPr>
        <w:t>в   банке,   на   который   перечисляется   сумма   возвращаемого   задатка</w:t>
      </w:r>
    </w:p>
    <w:p w:rsidR="00CB3E29" w:rsidRPr="00A42934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E0E3D">
        <w:rPr>
          <w:rFonts w:ascii="Times New Roman" w:hAnsi="Times New Roman" w:cs="Times New Roman"/>
          <w:sz w:val="24"/>
          <w:szCs w:val="24"/>
        </w:rPr>
        <w:t>_______</w:t>
      </w:r>
      <w:r w:rsidRPr="00A42934">
        <w:rPr>
          <w:rFonts w:ascii="Times New Roman" w:hAnsi="Times New Roman" w:cs="Times New Roman"/>
          <w:sz w:val="24"/>
          <w:szCs w:val="24"/>
        </w:rPr>
        <w:t>_</w:t>
      </w:r>
    </w:p>
    <w:p w:rsidR="00CB3E29" w:rsidRPr="00A42934" w:rsidRDefault="00CB3E29" w:rsidP="008E0E3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E3D">
        <w:rPr>
          <w:rFonts w:ascii="Times New Roman" w:hAnsi="Times New Roman" w:cs="Times New Roman"/>
          <w:sz w:val="24"/>
          <w:szCs w:val="24"/>
        </w:rPr>
        <w:t>_______</w:t>
      </w:r>
      <w:r w:rsidRPr="00A42934">
        <w:rPr>
          <w:rFonts w:ascii="Times New Roman" w:hAnsi="Times New Roman" w:cs="Times New Roman"/>
          <w:sz w:val="24"/>
          <w:szCs w:val="24"/>
        </w:rPr>
        <w:t>__.</w:t>
      </w:r>
    </w:p>
    <w:p w:rsidR="00CB3E29" w:rsidRPr="00A42934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6. Прилагаем документы, указанные в описи к заявке.</w:t>
      </w:r>
    </w:p>
    <w:p w:rsidR="00CB3E29" w:rsidRPr="00A42934" w:rsidRDefault="00CB3E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E29" w:rsidRDefault="00CB3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Лицо, уполномоченное заявителем:</w:t>
      </w:r>
    </w:p>
    <w:p w:rsidR="008E0E3D" w:rsidRPr="00A42934" w:rsidRDefault="008E0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E29" w:rsidRPr="00A42934" w:rsidRDefault="00CB3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___________________________________             __________________</w:t>
      </w:r>
    </w:p>
    <w:p w:rsidR="00CB3E29" w:rsidRPr="00A42934" w:rsidRDefault="00CB3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 xml:space="preserve">        </w:t>
      </w:r>
      <w:r w:rsidR="008E0E3D">
        <w:rPr>
          <w:rFonts w:ascii="Times New Roman" w:hAnsi="Times New Roman" w:cs="Times New Roman"/>
          <w:sz w:val="24"/>
          <w:szCs w:val="24"/>
        </w:rPr>
        <w:t xml:space="preserve">  </w:t>
      </w:r>
      <w:r w:rsidRPr="00A42934">
        <w:rPr>
          <w:rFonts w:ascii="Times New Roman" w:hAnsi="Times New Roman" w:cs="Times New Roman"/>
          <w:sz w:val="24"/>
          <w:szCs w:val="24"/>
        </w:rPr>
        <w:t xml:space="preserve"> (фамилия, И.О.)                             </w:t>
      </w:r>
      <w:r w:rsidR="008E0E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2934">
        <w:rPr>
          <w:rFonts w:ascii="Times New Roman" w:hAnsi="Times New Roman" w:cs="Times New Roman"/>
          <w:sz w:val="24"/>
          <w:szCs w:val="24"/>
        </w:rPr>
        <w:t>(подпись)</w:t>
      </w:r>
    </w:p>
    <w:p w:rsidR="00CB3E29" w:rsidRPr="00A42934" w:rsidRDefault="00CB3E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E29" w:rsidRPr="00A42934" w:rsidRDefault="00CB3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"_____" ________________ 20____ г.</w:t>
      </w:r>
    </w:p>
    <w:p w:rsidR="00CB3E29" w:rsidRPr="00A42934" w:rsidRDefault="00CB3E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E29" w:rsidRPr="00A42934" w:rsidRDefault="00CB3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Приложение:</w:t>
      </w:r>
    </w:p>
    <w:p w:rsidR="008E0E3D" w:rsidRPr="008E0E3D" w:rsidRDefault="008E0E3D" w:rsidP="008E0E3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</w:t>
      </w:r>
    </w:p>
    <w:p w:rsidR="008E0E3D" w:rsidRPr="008E0E3D" w:rsidRDefault="008E0E3D" w:rsidP="008E0E3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</w:t>
      </w:r>
    </w:p>
    <w:p w:rsidR="008E0E3D" w:rsidRPr="008E0E3D" w:rsidRDefault="008E0E3D" w:rsidP="008E0E3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</w:t>
      </w:r>
    </w:p>
    <w:p w:rsidR="008E0E3D" w:rsidRPr="008E0E3D" w:rsidRDefault="008E0E3D" w:rsidP="008E0E3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</w:t>
      </w:r>
    </w:p>
    <w:p w:rsidR="008E0E3D" w:rsidRPr="008E0E3D" w:rsidRDefault="008E0E3D" w:rsidP="008E0E3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</w:t>
      </w:r>
    </w:p>
    <w:p w:rsidR="008E0E3D" w:rsidRPr="008E0E3D" w:rsidRDefault="008E0E3D" w:rsidP="008E0E3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E0E3D" w:rsidRDefault="008E0E3D" w:rsidP="008E0E3D">
      <w:pPr>
        <w:pStyle w:val="ConsPlusNonformat"/>
        <w:jc w:val="both"/>
        <w:rPr>
          <w:rFonts w:ascii="Times New Roman" w:hAnsi="Times New Roman" w:cs="Times New Roman"/>
        </w:rPr>
      </w:pPr>
    </w:p>
    <w:p w:rsidR="008E0E3D" w:rsidRDefault="008E0E3D" w:rsidP="008E0E3D">
      <w:pPr>
        <w:pStyle w:val="ConsPlusNonformat"/>
        <w:jc w:val="both"/>
        <w:rPr>
          <w:rFonts w:ascii="Times New Roman" w:hAnsi="Times New Roman" w:cs="Times New Roman"/>
        </w:rPr>
      </w:pPr>
      <w:r w:rsidRPr="008E0E3D">
        <w:rPr>
          <w:rFonts w:ascii="Times New Roman" w:hAnsi="Times New Roman" w:cs="Times New Roman"/>
        </w:rPr>
        <w:t>(ксерокопия паспорта; копии учредительных документов и свидетельства о регистрации; доверенность на лицо, уполномоченное действовать от имени Заявителя; копия  платежного   документа   с   отметкой  банка   об   исполнении, подтверждающего   перечисление  задатка  на  расчетный  счет,  указанный  в извещении; опись представленных документов в 2-х экземплярах).</w:t>
      </w:r>
    </w:p>
    <w:p w:rsidR="00CB3E29" w:rsidRPr="00A42934" w:rsidRDefault="00CB3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464"/>
      <w:bookmarkEnd w:id="41"/>
      <w:r w:rsidRPr="00A4293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B3E29" w:rsidRPr="00A42934" w:rsidRDefault="00CB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934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CB3E29" w:rsidRDefault="00CB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3E29" w:rsidRPr="008E0E3D" w:rsidRDefault="00CB3E29" w:rsidP="008E0E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467"/>
      <w:bookmarkEnd w:id="42"/>
      <w:r w:rsidRPr="008E0E3D">
        <w:rPr>
          <w:rFonts w:ascii="Times New Roman" w:hAnsi="Times New Roman" w:cs="Times New Roman"/>
          <w:sz w:val="24"/>
          <w:szCs w:val="24"/>
        </w:rPr>
        <w:t>Заявка</w:t>
      </w:r>
    </w:p>
    <w:p w:rsidR="00CB3E29" w:rsidRPr="008E0E3D" w:rsidRDefault="00CB3E29" w:rsidP="008E0E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от _____________</w:t>
      </w:r>
      <w:r w:rsidR="008E0E3D">
        <w:rPr>
          <w:rFonts w:ascii="Times New Roman" w:hAnsi="Times New Roman" w:cs="Times New Roman"/>
          <w:sz w:val="24"/>
          <w:szCs w:val="24"/>
        </w:rPr>
        <w:t>________</w:t>
      </w:r>
      <w:r w:rsidRPr="008E0E3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B3E29" w:rsidRPr="008E0E3D" w:rsidRDefault="00CB3E29" w:rsidP="008E0E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0E3D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фамилия, имя, отчество</w:t>
      </w:r>
      <w:proofErr w:type="gramEnd"/>
    </w:p>
    <w:p w:rsidR="00CB3E29" w:rsidRPr="008E0E3D" w:rsidRDefault="00CB3E29" w:rsidP="008E0E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для индивидуального предпринимателя либо для лица,</w:t>
      </w:r>
    </w:p>
    <w:p w:rsidR="00CB3E29" w:rsidRPr="008E0E3D" w:rsidRDefault="00CB3E29" w:rsidP="008E0E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действующего без образования юридического лица)</w:t>
      </w: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35C" w:rsidRDefault="00C9535C" w:rsidP="00C95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3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E29" w:rsidRPr="008E0E3D">
        <w:rPr>
          <w:rFonts w:ascii="Times New Roman" w:hAnsi="Times New Roman" w:cs="Times New Roman"/>
          <w:sz w:val="24"/>
          <w:szCs w:val="24"/>
        </w:rPr>
        <w:t>Ознакомившись  с  информационным  сообщением  о  проведен</w:t>
      </w:r>
      <w:proofErr w:type="gramStart"/>
      <w:r w:rsidR="00CB3E29" w:rsidRPr="008E0E3D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="00CB3E29" w:rsidRPr="008E0E3D">
        <w:rPr>
          <w:rFonts w:ascii="Times New Roman" w:hAnsi="Times New Roman" w:cs="Times New Roman"/>
          <w:sz w:val="24"/>
          <w:szCs w:val="24"/>
        </w:rPr>
        <w:t>кциона на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="00CB3E29" w:rsidRPr="008E0E3D">
        <w:rPr>
          <w:rFonts w:ascii="Times New Roman" w:hAnsi="Times New Roman" w:cs="Times New Roman"/>
          <w:sz w:val="24"/>
          <w:szCs w:val="24"/>
        </w:rPr>
        <w:t>право  заключения  договора  аренды имущества, находящегося в Муниципальной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="00CB3E29" w:rsidRPr="008E0E3D">
        <w:rPr>
          <w:rFonts w:ascii="Times New Roman" w:hAnsi="Times New Roman" w:cs="Times New Roman"/>
          <w:sz w:val="24"/>
          <w:szCs w:val="24"/>
        </w:rPr>
        <w:t>собственности,  я, нижеподписавшийся,  уполномоченный  на подписание данной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="00CB3E29" w:rsidRPr="008E0E3D">
        <w:rPr>
          <w:rFonts w:ascii="Times New Roman" w:hAnsi="Times New Roman" w:cs="Times New Roman"/>
          <w:sz w:val="24"/>
          <w:szCs w:val="24"/>
        </w:rPr>
        <w:t>заявки изъявляю желание приобрести_______________________________________________________________________</w:t>
      </w:r>
      <w:r w:rsidR="008E0E3D">
        <w:rPr>
          <w:rFonts w:ascii="Times New Roman" w:hAnsi="Times New Roman" w:cs="Times New Roman"/>
          <w:sz w:val="24"/>
          <w:szCs w:val="24"/>
        </w:rPr>
        <w:t>____</w:t>
      </w:r>
    </w:p>
    <w:p w:rsidR="00CB3E29" w:rsidRPr="008E0E3D" w:rsidRDefault="008E0E3D" w:rsidP="00C9535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B3E29" w:rsidRPr="008E0E3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B3E29" w:rsidRPr="008E0E3D">
        <w:rPr>
          <w:rFonts w:ascii="Times New Roman" w:hAnsi="Times New Roman" w:cs="Times New Roman"/>
          <w:sz w:val="24"/>
          <w:szCs w:val="24"/>
        </w:rPr>
        <w:t>_____</w:t>
      </w:r>
    </w:p>
    <w:p w:rsidR="00CB3E29" w:rsidRPr="008E0E3D" w:rsidRDefault="00CB3E29" w:rsidP="008E0E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(полное наименование имущества)</w:t>
      </w: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481"/>
      <w:bookmarkEnd w:id="43"/>
      <w:r w:rsidRPr="008E0E3D">
        <w:rPr>
          <w:rFonts w:ascii="Times New Roman" w:hAnsi="Times New Roman" w:cs="Times New Roman"/>
          <w:sz w:val="24"/>
          <w:szCs w:val="24"/>
        </w:rPr>
        <w:t>2. В  случае   победы  на  аукционе,   принимаю   на   себя   обязательство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8E0E3D">
        <w:rPr>
          <w:rFonts w:ascii="Times New Roman" w:hAnsi="Times New Roman" w:cs="Times New Roman"/>
          <w:sz w:val="24"/>
          <w:szCs w:val="24"/>
        </w:rPr>
        <w:t>заключить  договор  аренды  в  срок не позднее 20 (двадцати) дней с момента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8E0E3D">
        <w:rPr>
          <w:rFonts w:ascii="Times New Roman" w:hAnsi="Times New Roman" w:cs="Times New Roman"/>
          <w:sz w:val="24"/>
          <w:szCs w:val="24"/>
        </w:rPr>
        <w:t>подписания протокола с Конкурсной комиссией.</w:t>
      </w: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3. В  случае   признания   меня   победителем   аукциона и  моего отказа от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8E0E3D">
        <w:rPr>
          <w:rFonts w:ascii="Times New Roman" w:hAnsi="Times New Roman" w:cs="Times New Roman"/>
          <w:sz w:val="24"/>
          <w:szCs w:val="24"/>
        </w:rPr>
        <w:t xml:space="preserve">заключения договора аренды либо не внесения в срок, указанный в </w:t>
      </w:r>
      <w:hyperlink w:anchor="Par481" w:history="1">
        <w:r w:rsidRPr="008E0E3D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8E0E3D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8E0E3D">
        <w:rPr>
          <w:rFonts w:ascii="Times New Roman" w:hAnsi="Times New Roman" w:cs="Times New Roman"/>
          <w:sz w:val="24"/>
          <w:szCs w:val="24"/>
        </w:rPr>
        <w:t>заявки  суммы  платежа, я согласен с тем, что сумма внесенного мною задатка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8E0E3D">
        <w:rPr>
          <w:rFonts w:ascii="Times New Roman" w:hAnsi="Times New Roman" w:cs="Times New Roman"/>
          <w:sz w:val="24"/>
          <w:szCs w:val="24"/>
        </w:rPr>
        <w:t>возврату не подлежит.</w:t>
      </w: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4. Полное наименование и адрес участника аукциона</w:t>
      </w:r>
      <w:r w:rsidR="008E0E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3E29" w:rsidRPr="008E0E3D" w:rsidRDefault="00CB3E29" w:rsidP="008E0E3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E0E3D">
        <w:rPr>
          <w:rFonts w:ascii="Times New Roman" w:hAnsi="Times New Roman" w:cs="Times New Roman"/>
          <w:sz w:val="24"/>
          <w:szCs w:val="24"/>
        </w:rPr>
        <w:t>_________</w:t>
      </w:r>
      <w:r w:rsidRPr="008E0E3D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5. Платежные   реквизиты   участника   аукциона,  реквизиты  банка,  счет в</w:t>
      </w:r>
      <w:r w:rsidR="008E0E3D">
        <w:rPr>
          <w:rFonts w:ascii="Times New Roman" w:hAnsi="Times New Roman" w:cs="Times New Roman"/>
          <w:sz w:val="24"/>
          <w:szCs w:val="24"/>
        </w:rPr>
        <w:t xml:space="preserve"> </w:t>
      </w:r>
      <w:r w:rsidRPr="008E0E3D">
        <w:rPr>
          <w:rFonts w:ascii="Times New Roman" w:hAnsi="Times New Roman" w:cs="Times New Roman"/>
          <w:sz w:val="24"/>
          <w:szCs w:val="24"/>
        </w:rPr>
        <w:t>банке, на который перечисляется сумма возвращаемого задатка</w:t>
      </w:r>
      <w:r w:rsidR="008E0E3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B3E29" w:rsidRPr="008E0E3D" w:rsidRDefault="00CB3E29" w:rsidP="008E0E3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E0E3D">
        <w:rPr>
          <w:rFonts w:ascii="Times New Roman" w:hAnsi="Times New Roman" w:cs="Times New Roman"/>
          <w:sz w:val="24"/>
          <w:szCs w:val="24"/>
        </w:rPr>
        <w:t>_______</w:t>
      </w:r>
      <w:r w:rsidRPr="008E0E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3E29" w:rsidRPr="008E0E3D" w:rsidRDefault="00CB3E29" w:rsidP="008E0E3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E0E3D">
        <w:rPr>
          <w:rFonts w:ascii="Times New Roman" w:hAnsi="Times New Roman" w:cs="Times New Roman"/>
          <w:sz w:val="24"/>
          <w:szCs w:val="24"/>
        </w:rPr>
        <w:t>________</w:t>
      </w:r>
      <w:r w:rsidRPr="008E0E3D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6. Прилагаем документы, указанные в описи к заявке.</w:t>
      </w: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Лицо, уполномоченное заявителем:</w:t>
      </w:r>
    </w:p>
    <w:p w:rsidR="008E0E3D" w:rsidRPr="008E0E3D" w:rsidRDefault="008E0E3D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___________________________________             __________________</w:t>
      </w: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 xml:space="preserve">    </w:t>
      </w:r>
      <w:r w:rsidR="008E0E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0E3D">
        <w:rPr>
          <w:rFonts w:ascii="Times New Roman" w:hAnsi="Times New Roman" w:cs="Times New Roman"/>
          <w:sz w:val="24"/>
          <w:szCs w:val="24"/>
        </w:rPr>
        <w:t xml:space="preserve">    (фамилия, И.О.)                          </w:t>
      </w:r>
      <w:r w:rsidR="008E0E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0E3D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"_____" ________________ 20____ г.</w:t>
      </w: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E29" w:rsidRPr="008E0E3D" w:rsidRDefault="00CB3E29" w:rsidP="008E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Приложение:</w:t>
      </w:r>
    </w:p>
    <w:p w:rsidR="00C9535C" w:rsidRPr="008E0E3D" w:rsidRDefault="00C9535C" w:rsidP="00C9535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</w:t>
      </w:r>
    </w:p>
    <w:p w:rsidR="00C9535C" w:rsidRPr="008E0E3D" w:rsidRDefault="00C9535C" w:rsidP="00C9535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</w:t>
      </w:r>
    </w:p>
    <w:p w:rsidR="00C9535C" w:rsidRPr="008E0E3D" w:rsidRDefault="00C9535C" w:rsidP="00C9535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</w:t>
      </w:r>
    </w:p>
    <w:p w:rsidR="00C9535C" w:rsidRPr="008E0E3D" w:rsidRDefault="00C9535C" w:rsidP="00C9535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</w:t>
      </w:r>
    </w:p>
    <w:p w:rsidR="00C9535C" w:rsidRPr="008E0E3D" w:rsidRDefault="00C9535C" w:rsidP="00C9535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E0E3D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</w:t>
      </w:r>
    </w:p>
    <w:p w:rsidR="00C9535C" w:rsidRDefault="00C9535C" w:rsidP="008E0E3D">
      <w:pPr>
        <w:pStyle w:val="ConsPlusNonformat"/>
        <w:jc w:val="both"/>
        <w:rPr>
          <w:rFonts w:ascii="Times New Roman" w:hAnsi="Times New Roman" w:cs="Times New Roman"/>
        </w:rPr>
      </w:pPr>
    </w:p>
    <w:p w:rsidR="00CB3E29" w:rsidRPr="008E0E3D" w:rsidRDefault="00C9535C" w:rsidP="008E0E3D">
      <w:pPr>
        <w:pStyle w:val="ConsPlusNonformat"/>
        <w:jc w:val="both"/>
        <w:rPr>
          <w:rFonts w:ascii="Times New Roman" w:hAnsi="Times New Roman" w:cs="Times New Roman"/>
        </w:rPr>
      </w:pPr>
      <w:r w:rsidRPr="008E0E3D">
        <w:rPr>
          <w:rFonts w:ascii="Times New Roman" w:hAnsi="Times New Roman" w:cs="Times New Roman"/>
        </w:rPr>
        <w:t xml:space="preserve"> </w:t>
      </w:r>
      <w:proofErr w:type="gramStart"/>
      <w:r w:rsidR="008E0E3D" w:rsidRPr="008E0E3D">
        <w:rPr>
          <w:rFonts w:ascii="Times New Roman" w:hAnsi="Times New Roman" w:cs="Times New Roman"/>
        </w:rPr>
        <w:t>(</w:t>
      </w:r>
      <w:r w:rsidR="00CB3E29" w:rsidRPr="008E0E3D">
        <w:rPr>
          <w:rFonts w:ascii="Times New Roman" w:hAnsi="Times New Roman" w:cs="Times New Roman"/>
        </w:rPr>
        <w:t>копии учредительных документов и свидетельства о регистрации;</w:t>
      </w:r>
      <w:r w:rsidR="008E0E3D" w:rsidRPr="008E0E3D">
        <w:rPr>
          <w:rFonts w:ascii="Times New Roman" w:hAnsi="Times New Roman" w:cs="Times New Roman"/>
        </w:rPr>
        <w:t xml:space="preserve"> </w:t>
      </w:r>
      <w:r w:rsidR="00CB3E29" w:rsidRPr="008E0E3D">
        <w:rPr>
          <w:rFonts w:ascii="Times New Roman" w:hAnsi="Times New Roman" w:cs="Times New Roman"/>
        </w:rPr>
        <w:t>доверенность на лицо, уполномоченное действовать от имени Заявителя; копия платежного документа с отметкой   банка   об    исполнении,</w:t>
      </w:r>
      <w:r w:rsidR="008E0E3D" w:rsidRPr="008E0E3D">
        <w:rPr>
          <w:rFonts w:ascii="Times New Roman" w:hAnsi="Times New Roman" w:cs="Times New Roman"/>
        </w:rPr>
        <w:t xml:space="preserve"> </w:t>
      </w:r>
      <w:r w:rsidR="00CB3E29" w:rsidRPr="008E0E3D">
        <w:rPr>
          <w:rFonts w:ascii="Times New Roman" w:hAnsi="Times New Roman" w:cs="Times New Roman"/>
        </w:rPr>
        <w:t>подтверждающего   перечисление  задатка  на  расчетный  счет,  указанный  в</w:t>
      </w:r>
      <w:proofErr w:type="gramEnd"/>
    </w:p>
    <w:p w:rsidR="00CB3E29" w:rsidRPr="008E0E3D" w:rsidRDefault="00CB3E29" w:rsidP="00C95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E3D">
        <w:rPr>
          <w:rFonts w:ascii="Times New Roman" w:hAnsi="Times New Roman" w:cs="Times New Roman"/>
        </w:rPr>
        <w:t>извещении</w:t>
      </w:r>
      <w:proofErr w:type="gramEnd"/>
      <w:r w:rsidRPr="008E0E3D">
        <w:rPr>
          <w:rFonts w:ascii="Times New Roman" w:hAnsi="Times New Roman" w:cs="Times New Roman"/>
        </w:rPr>
        <w:t>;</w:t>
      </w:r>
      <w:r w:rsidR="008E0E3D" w:rsidRPr="008E0E3D">
        <w:rPr>
          <w:rFonts w:ascii="Times New Roman" w:hAnsi="Times New Roman" w:cs="Times New Roman"/>
        </w:rPr>
        <w:t xml:space="preserve"> </w:t>
      </w:r>
      <w:r w:rsidRPr="008E0E3D">
        <w:rPr>
          <w:rFonts w:ascii="Times New Roman" w:hAnsi="Times New Roman" w:cs="Times New Roman"/>
        </w:rPr>
        <w:t>опись представленных документов в 2-х экземплярах</w:t>
      </w:r>
      <w:r w:rsidR="008E0E3D" w:rsidRPr="008E0E3D">
        <w:rPr>
          <w:rFonts w:ascii="Times New Roman" w:hAnsi="Times New Roman" w:cs="Times New Roman"/>
        </w:rPr>
        <w:t>)</w:t>
      </w:r>
      <w:r w:rsidRPr="008E0E3D">
        <w:rPr>
          <w:rFonts w:ascii="Times New Roman" w:hAnsi="Times New Roman" w:cs="Times New Roman"/>
        </w:rPr>
        <w:t>.</w:t>
      </w:r>
    </w:p>
    <w:sectPr w:rsidR="00CB3E29" w:rsidRPr="008E0E3D" w:rsidSect="00C953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700"/>
    <w:multiLevelType w:val="hybridMultilevel"/>
    <w:tmpl w:val="B34A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7C10"/>
    <w:multiLevelType w:val="hybridMultilevel"/>
    <w:tmpl w:val="50E0035C"/>
    <w:lvl w:ilvl="0" w:tplc="4C34FC0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3E29"/>
    <w:rsid w:val="001117CD"/>
    <w:rsid w:val="00137708"/>
    <w:rsid w:val="001B6012"/>
    <w:rsid w:val="001E7D69"/>
    <w:rsid w:val="002371F7"/>
    <w:rsid w:val="002E1FDC"/>
    <w:rsid w:val="003952AC"/>
    <w:rsid w:val="003C234F"/>
    <w:rsid w:val="0041395C"/>
    <w:rsid w:val="004B5518"/>
    <w:rsid w:val="00594ABC"/>
    <w:rsid w:val="0070556A"/>
    <w:rsid w:val="00751947"/>
    <w:rsid w:val="00763A5A"/>
    <w:rsid w:val="00794647"/>
    <w:rsid w:val="008E0E3D"/>
    <w:rsid w:val="00943EC1"/>
    <w:rsid w:val="009B42C8"/>
    <w:rsid w:val="00A42785"/>
    <w:rsid w:val="00A42934"/>
    <w:rsid w:val="00C9535C"/>
    <w:rsid w:val="00CB3E29"/>
    <w:rsid w:val="00D04EB1"/>
    <w:rsid w:val="00D2589D"/>
    <w:rsid w:val="00D83D2D"/>
    <w:rsid w:val="00E07EB4"/>
    <w:rsid w:val="00E9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43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B25D493960AB475B21BA79B8B0B2C8C7A14881B3D463E0B9A30457eBu2D" TargetMode="External"/><Relationship Id="rId13" Type="http://schemas.openxmlformats.org/officeDocument/2006/relationships/hyperlink" Target="http://www.solilet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2B25D493960AB475B21BA79B8B0B2C8C7A54183B0D463E0B9A30457eBu2D" TargetMode="External"/><Relationship Id="rId12" Type="http://schemas.openxmlformats.org/officeDocument/2006/relationships/hyperlink" Target="http://www.solilet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E2B25D493960AB475B21BA79B8B0B2CBCAA14D8DE08361B1ECADe0u1D" TargetMode="External"/><Relationship Id="rId11" Type="http://schemas.openxmlformats.org/officeDocument/2006/relationships/hyperlink" Target="http://www.soliletsk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E2B25D493960AB475B3FB76FD4EDB6C9C9F84584B7D931BEE6F85900BBF16DeAu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2B25D493960AB475B21BA79B8B0B2C8C7A04D8FB1D463E0B9A30457eBu2D" TargetMode="External"/><Relationship Id="rId14" Type="http://schemas.openxmlformats.org/officeDocument/2006/relationships/hyperlink" Target="consultantplus://offline/ref=48E2B25D493960AB475B21BA79B8B0B2C8C2A04884B4D463E0B9A30457B2FB3AE19C047F0B850888e0u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6862</Words>
  <Characters>39118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shaihutdinov</cp:lastModifiedBy>
  <cp:revision>6</cp:revision>
  <dcterms:created xsi:type="dcterms:W3CDTF">2014-05-22T03:46:00Z</dcterms:created>
  <dcterms:modified xsi:type="dcterms:W3CDTF">2014-06-26T10:46:00Z</dcterms:modified>
</cp:coreProperties>
</file>