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BE2DF0" w:rsidRPr="008007C0" w:rsidTr="0023198B">
        <w:trPr>
          <w:trHeight w:val="2967"/>
        </w:trPr>
        <w:tc>
          <w:tcPr>
            <w:tcW w:w="5032" w:type="dxa"/>
          </w:tcPr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BE2DF0" w:rsidRPr="00D05011" w:rsidRDefault="00BE2DF0" w:rsidP="0023198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____________2016  №___</w:t>
            </w:r>
            <w:r w:rsidRPr="00D05011">
              <w:rPr>
                <w:sz w:val="28"/>
              </w:rPr>
              <w:t>____</w:t>
            </w:r>
          </w:p>
          <w:p w:rsidR="00BE2DF0" w:rsidRPr="008007C0" w:rsidRDefault="00BE2DF0" w:rsidP="0023198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BE2DF0" w:rsidRPr="008007C0" w:rsidRDefault="00BE2DF0" w:rsidP="00BE2DF0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  <w:r w:rsidRPr="008007C0">
        <w:rPr>
          <w:b/>
        </w:rPr>
        <w:br/>
      </w:r>
    </w:p>
    <w:p w:rsidR="00BE2DF0" w:rsidRPr="008007C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jc w:val="center"/>
        <w:rPr>
          <w:b/>
        </w:rPr>
      </w:pPr>
    </w:p>
    <w:p w:rsidR="00BE2DF0" w:rsidRDefault="00BE2DF0" w:rsidP="00BE2DF0">
      <w:pPr>
        <w:shd w:val="clear" w:color="auto" w:fill="FFFFFF"/>
        <w:rPr>
          <w:b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</w:p>
    <w:p w:rsidR="00BE2DF0" w:rsidRDefault="00BE2DF0" w:rsidP="00BE2DF0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BE2DF0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</w:p>
    <w:p w:rsidR="00BE2DF0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решения о согласовании архитектурно-градостроительного </w:t>
      </w:r>
    </w:p>
    <w:p w:rsidR="00BE2DF0" w:rsidRPr="00DB3BF4" w:rsidRDefault="00BE2DF0" w:rsidP="00BE2DF0">
      <w:pPr>
        <w:ind w:right="-1"/>
        <w:rPr>
          <w:sz w:val="28"/>
          <w:szCs w:val="28"/>
        </w:rPr>
      </w:pPr>
      <w:r>
        <w:rPr>
          <w:sz w:val="28"/>
          <w:szCs w:val="28"/>
        </w:rPr>
        <w:t>облика объекта</w:t>
      </w:r>
      <w:r>
        <w:rPr>
          <w:b/>
          <w:bCs/>
          <w:color w:val="000000"/>
          <w:sz w:val="28"/>
          <w:szCs w:val="28"/>
        </w:rPr>
        <w:t>»</w:t>
      </w:r>
    </w:p>
    <w:p w:rsidR="00BE2DF0" w:rsidRDefault="00BE2DF0" w:rsidP="00BE2DF0">
      <w:pPr>
        <w:ind w:right="-1"/>
        <w:jc w:val="center"/>
        <w:rPr>
          <w:color w:val="000000"/>
          <w:sz w:val="28"/>
          <w:szCs w:val="28"/>
        </w:rPr>
      </w:pPr>
    </w:p>
    <w:p w:rsidR="00BE2DF0" w:rsidRPr="002F6408" w:rsidRDefault="00BE2DF0" w:rsidP="00BE2DF0">
      <w:pPr>
        <w:rPr>
          <w:sz w:val="28"/>
          <w:szCs w:val="28"/>
        </w:rPr>
      </w:pPr>
    </w:p>
    <w:p w:rsidR="00BE2DF0" w:rsidRPr="00A51766" w:rsidRDefault="00BE2DF0" w:rsidP="00BE2DF0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BE2DF0" w:rsidRDefault="00BE2DF0" w:rsidP="00BE2D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Pr="00922B5A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 решения о согласовании архитектурно-градостроительного облика объекта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(Приложение)</w:t>
      </w:r>
      <w:r w:rsidRPr="00A51766">
        <w:rPr>
          <w:sz w:val="28"/>
          <w:szCs w:val="28"/>
        </w:rPr>
        <w:t>.</w:t>
      </w:r>
    </w:p>
    <w:p w:rsidR="00BE2DF0" w:rsidRPr="00A51766" w:rsidRDefault="00BE2DF0" w:rsidP="00BE2DF0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BE2DF0" w:rsidRDefault="00BE2DF0" w:rsidP="00BE2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E2DF0" w:rsidRPr="00C500A4" w:rsidRDefault="00BE2DF0" w:rsidP="00BE2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BE2DF0" w:rsidRPr="002F6408" w:rsidRDefault="00BE2DF0" w:rsidP="00BE2DF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E2DF0" w:rsidRDefault="00BE2DF0" w:rsidP="00BE2DF0">
      <w:pPr>
        <w:rPr>
          <w:sz w:val="28"/>
        </w:rPr>
      </w:pPr>
    </w:p>
    <w:p w:rsidR="00BE2DF0" w:rsidRPr="002F6408" w:rsidRDefault="00BE2DF0" w:rsidP="00BE2DF0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BE2DF0" w:rsidRPr="002F6408" w:rsidRDefault="00BE2DF0" w:rsidP="00BE2DF0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</w:t>
      </w:r>
      <w:r w:rsidRPr="002F6408">
        <w:rPr>
          <w:sz w:val="28"/>
        </w:rPr>
        <w:t>В.И.Трибушной</w:t>
      </w:r>
    </w:p>
    <w:p w:rsidR="00BE2DF0" w:rsidRDefault="00BE2DF0" w:rsidP="00BE2DF0">
      <w:pPr>
        <w:tabs>
          <w:tab w:val="left" w:pos="7016"/>
        </w:tabs>
        <w:jc w:val="both"/>
        <w:rPr>
          <w:sz w:val="28"/>
        </w:rPr>
      </w:pPr>
    </w:p>
    <w:p w:rsidR="00BE2DF0" w:rsidRDefault="00BE2DF0" w:rsidP="00BE2DF0">
      <w:pPr>
        <w:tabs>
          <w:tab w:val="left" w:pos="7016"/>
        </w:tabs>
        <w:jc w:val="both"/>
        <w:rPr>
          <w:sz w:val="28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Default="00BE2DF0" w:rsidP="00BE2DF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E2DF0" w:rsidRPr="004525B5" w:rsidRDefault="00BE2DF0" w:rsidP="00BE2DF0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Приложение </w:t>
      </w:r>
    </w:p>
    <w:p w:rsidR="00BE2DF0" w:rsidRPr="004525B5" w:rsidRDefault="00BE2DF0" w:rsidP="00BE2DF0">
      <w:pPr>
        <w:ind w:firstLine="5670"/>
        <w:jc w:val="both"/>
        <w:rPr>
          <w:sz w:val="28"/>
          <w:szCs w:val="28"/>
          <w:lang w:eastAsia="en-US"/>
        </w:rPr>
      </w:pPr>
      <w:r w:rsidRPr="004525B5">
        <w:rPr>
          <w:sz w:val="28"/>
          <w:szCs w:val="28"/>
          <w:lang w:eastAsia="en-US"/>
        </w:rPr>
        <w:t xml:space="preserve">к постановлению </w:t>
      </w:r>
    </w:p>
    <w:p w:rsidR="00BE2DF0" w:rsidRDefault="00BE2DF0" w:rsidP="00BE2DF0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BE2DF0" w:rsidRPr="004525B5" w:rsidRDefault="00BE2DF0" w:rsidP="00BE2DF0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</w:t>
      </w:r>
    </w:p>
    <w:p w:rsidR="00BE2DF0" w:rsidRPr="009D0A41" w:rsidRDefault="00BE2DF0" w:rsidP="00BE2DF0">
      <w:pPr>
        <w:ind w:left="5670"/>
        <w:rPr>
          <w:sz w:val="28"/>
          <w:szCs w:val="28"/>
        </w:rPr>
      </w:pPr>
      <w:r w:rsidRPr="004525B5">
        <w:rPr>
          <w:sz w:val="28"/>
          <w:szCs w:val="28"/>
        </w:rPr>
        <w:t xml:space="preserve">от </w:t>
      </w:r>
      <w:r w:rsidRPr="009D0A41">
        <w:rPr>
          <w:sz w:val="28"/>
          <w:szCs w:val="28"/>
        </w:rPr>
        <w:t>_________</w:t>
      </w:r>
      <w:r w:rsidRPr="004525B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7441D" w:rsidRDefault="00A7441D" w:rsidP="00FC54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3570" w:rsidRPr="00A34FDB" w:rsidRDefault="00EF3570" w:rsidP="00C358B2">
      <w:pPr>
        <w:ind w:right="-1"/>
        <w:jc w:val="center"/>
        <w:rPr>
          <w:sz w:val="28"/>
          <w:szCs w:val="28"/>
        </w:rPr>
      </w:pPr>
      <w:r w:rsidRPr="00A34FDB">
        <w:rPr>
          <w:color w:val="000000"/>
          <w:sz w:val="28"/>
          <w:szCs w:val="28"/>
        </w:rPr>
        <w:t>АДМИНИСТРАТИВНЫЙ РЕГЛАМЕНТ</w:t>
      </w:r>
    </w:p>
    <w:p w:rsidR="00EF3570" w:rsidRPr="00A34FDB" w:rsidRDefault="00EF3570" w:rsidP="00C358B2">
      <w:pPr>
        <w:ind w:right="-1"/>
        <w:jc w:val="center"/>
        <w:rPr>
          <w:color w:val="000000"/>
          <w:sz w:val="28"/>
          <w:szCs w:val="28"/>
        </w:rPr>
      </w:pPr>
      <w:r w:rsidRPr="00A34FDB">
        <w:rPr>
          <w:color w:val="000000"/>
          <w:sz w:val="28"/>
          <w:szCs w:val="28"/>
        </w:rPr>
        <w:t>предоставления муниципальной услуги</w:t>
      </w:r>
    </w:p>
    <w:p w:rsidR="00C358B2" w:rsidRDefault="00EF3570" w:rsidP="00C358B2">
      <w:pPr>
        <w:ind w:right="-1"/>
        <w:jc w:val="center"/>
        <w:rPr>
          <w:sz w:val="28"/>
          <w:szCs w:val="28"/>
        </w:rPr>
      </w:pPr>
      <w:r w:rsidRPr="00922B5A">
        <w:rPr>
          <w:color w:val="000000"/>
          <w:sz w:val="28"/>
          <w:szCs w:val="28"/>
        </w:rPr>
        <w:t>«</w:t>
      </w:r>
      <w:r w:rsidR="00844317">
        <w:rPr>
          <w:sz w:val="28"/>
          <w:szCs w:val="28"/>
        </w:rPr>
        <w:t xml:space="preserve">Предоставление решения о согласовании архитектурно-градостроительного </w:t>
      </w:r>
    </w:p>
    <w:p w:rsidR="00EF3570" w:rsidRPr="00DB3BF4" w:rsidRDefault="00844317" w:rsidP="00C358B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облика объекта</w:t>
      </w:r>
      <w:r w:rsidR="00EF3570">
        <w:rPr>
          <w:b/>
          <w:bCs/>
          <w:color w:val="000000"/>
          <w:sz w:val="28"/>
          <w:szCs w:val="28"/>
        </w:rPr>
        <w:t>»</w:t>
      </w:r>
    </w:p>
    <w:p w:rsidR="00EF3570" w:rsidRDefault="00EF3570" w:rsidP="00C358B2">
      <w:pPr>
        <w:ind w:right="-1"/>
        <w:jc w:val="center"/>
        <w:rPr>
          <w:color w:val="000000"/>
          <w:sz w:val="28"/>
          <w:szCs w:val="28"/>
        </w:rPr>
      </w:pPr>
    </w:p>
    <w:p w:rsidR="00EF3570" w:rsidRPr="00DB3BF4" w:rsidRDefault="00EF3570" w:rsidP="00C358B2">
      <w:pPr>
        <w:ind w:right="-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EF3570" w:rsidRPr="00DB3BF4" w:rsidRDefault="00EF3570" w:rsidP="00EF3570">
      <w:pPr>
        <w:ind w:right="-1"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EF3570" w:rsidRPr="008426C0" w:rsidRDefault="00EF3570" w:rsidP="00EF3570">
      <w:pPr>
        <w:pStyle w:val="a9"/>
        <w:ind w:left="0" w:right="-1" w:firstLine="708"/>
        <w:jc w:val="both"/>
        <w:rPr>
          <w:color w:val="000000"/>
          <w:sz w:val="28"/>
          <w:szCs w:val="28"/>
        </w:rPr>
      </w:pPr>
      <w:r w:rsidRPr="002C2DF0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2C2DF0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2C2DF0">
        <w:rPr>
          <w:color w:val="000000"/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</w:t>
      </w:r>
      <w:r w:rsidRPr="008426C0">
        <w:rPr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EF3570" w:rsidRPr="008426C0" w:rsidRDefault="00EF3570" w:rsidP="00EF3570">
      <w:pPr>
        <w:pStyle w:val="a9"/>
        <w:ind w:left="0" w:right="-1" w:firstLine="708"/>
        <w:jc w:val="both"/>
        <w:rPr>
          <w:color w:val="000000"/>
          <w:sz w:val="28"/>
          <w:szCs w:val="28"/>
        </w:rPr>
      </w:pPr>
      <w:r w:rsidRPr="008426C0">
        <w:rPr>
          <w:sz w:val="28"/>
          <w:szCs w:val="28"/>
        </w:rPr>
        <w:t xml:space="preserve">1.2. </w:t>
      </w:r>
      <w:r w:rsidRPr="008426C0">
        <w:rPr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EF3570" w:rsidRDefault="00EF3570" w:rsidP="00EF3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26C0">
        <w:rPr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BE2DF0">
        <w:rPr>
          <w:sz w:val="28"/>
          <w:szCs w:val="28"/>
        </w:rPr>
        <w:t>в администрацию Соль-Илецкого городского округа</w:t>
      </w:r>
      <w:r w:rsidRPr="008426C0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</w:t>
      </w:r>
      <w:r>
        <w:rPr>
          <w:sz w:val="28"/>
          <w:szCs w:val="28"/>
        </w:rPr>
        <w:t>;</w:t>
      </w:r>
    </w:p>
    <w:p w:rsidR="00EF3570" w:rsidRPr="008426C0" w:rsidRDefault="00EF3570" w:rsidP="00EF3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</w:t>
      </w:r>
      <w:r w:rsidRPr="008426C0">
        <w:rPr>
          <w:sz w:val="28"/>
          <w:szCs w:val="28"/>
        </w:rPr>
        <w:t>.</w:t>
      </w:r>
    </w:p>
    <w:p w:rsidR="00BE2DF0" w:rsidRPr="00277140" w:rsidRDefault="00BE2DF0" w:rsidP="00BE2DF0">
      <w:pPr>
        <w:pStyle w:val="a9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DB3BF4">
        <w:rPr>
          <w:color w:val="000000"/>
          <w:sz w:val="28"/>
          <w:szCs w:val="28"/>
        </w:rPr>
        <w:t xml:space="preserve">Порядок информирования </w:t>
      </w:r>
      <w:r>
        <w:rPr>
          <w:sz w:val="28"/>
          <w:szCs w:val="28"/>
        </w:rPr>
        <w:t>о предоставлении муниципальной услуги</w:t>
      </w:r>
      <w:r w:rsidRPr="00DB3B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E2DF0" w:rsidRPr="001E403B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и</w:t>
      </w:r>
      <w:r w:rsidRPr="001E403B">
        <w:rPr>
          <w:sz w:val="28"/>
          <w:szCs w:val="28"/>
        </w:rPr>
        <w:t xml:space="preserve">нформация о местах нахождения и графике работы администрации </w:t>
      </w:r>
      <w:r>
        <w:rPr>
          <w:sz w:val="28"/>
          <w:szCs w:val="28"/>
        </w:rPr>
        <w:t>МО Соль-Илецкий городской округ</w:t>
      </w:r>
      <w:r w:rsidRPr="001E4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отраслевых структур </w:t>
      </w:r>
      <w:r w:rsidRPr="001E403B">
        <w:rPr>
          <w:sz w:val="28"/>
          <w:szCs w:val="28"/>
        </w:rPr>
        <w:t>и территориальных органов</w:t>
      </w:r>
      <w:r>
        <w:rPr>
          <w:sz w:val="28"/>
          <w:szCs w:val="28"/>
        </w:rPr>
        <w:t>:</w:t>
      </w:r>
    </w:p>
    <w:p w:rsidR="00BE2DF0" w:rsidRPr="001E403B" w:rsidRDefault="00BE2DF0" w:rsidP="00BE2DF0">
      <w:pPr>
        <w:ind w:firstLine="708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отдел архитектуры и градостроительства </w:t>
      </w:r>
      <w:r w:rsidRPr="001E40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Соль-Илецкий городской округ </w:t>
      </w:r>
      <w:r w:rsidRPr="001E403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ОАи</w:t>
      </w:r>
      <w:r w:rsidRPr="004F6F96">
        <w:rPr>
          <w:sz w:val="28"/>
          <w:szCs w:val="28"/>
        </w:rPr>
        <w:t>Г):</w:t>
      </w:r>
      <w:r>
        <w:rPr>
          <w:sz w:val="28"/>
          <w:szCs w:val="28"/>
        </w:rPr>
        <w:t xml:space="preserve">  ул. Карла Маркса 6,</w:t>
      </w:r>
      <w:r w:rsidRPr="000E21B1"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г</w:t>
      </w:r>
      <w:r>
        <w:rPr>
          <w:sz w:val="28"/>
          <w:szCs w:val="28"/>
        </w:rPr>
        <w:t>. Оренбург, 461505</w:t>
      </w:r>
      <w:r w:rsidRPr="00595CDD">
        <w:rPr>
          <w:sz w:val="28"/>
          <w:szCs w:val="28"/>
        </w:rPr>
        <w:t xml:space="preserve">. Официальный сайт администрации </w:t>
      </w:r>
      <w:r>
        <w:rPr>
          <w:sz w:val="28"/>
          <w:szCs w:val="28"/>
        </w:rPr>
        <w:t>МО Соль-Илецкий городской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</w:t>
      </w:r>
      <w:r w:rsidRPr="00595CDD">
        <w:rPr>
          <w:sz w:val="28"/>
          <w:szCs w:val="28"/>
        </w:rPr>
        <w:t xml:space="preserve"> в сети Интернет, содержащий информацию о предоставлении муниц</w:t>
      </w:r>
      <w:r w:rsidRPr="00595CDD">
        <w:rPr>
          <w:sz w:val="28"/>
          <w:szCs w:val="28"/>
        </w:rPr>
        <w:t>и</w:t>
      </w:r>
      <w:r w:rsidRPr="00595CDD">
        <w:rPr>
          <w:sz w:val="28"/>
          <w:szCs w:val="28"/>
        </w:rPr>
        <w:t>пальной услуги:</w:t>
      </w:r>
      <w:r w:rsidRPr="00AE0AB7">
        <w:rPr>
          <w:sz w:val="28"/>
          <w:szCs w:val="28"/>
        </w:rPr>
        <w:t xml:space="preserve"> </w:t>
      </w: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</w:t>
      </w:r>
      <w:r>
        <w:rPr>
          <w:sz w:val="28"/>
          <w:szCs w:val="28"/>
        </w:rPr>
        <w:t xml:space="preserve">55-84; </w:t>
      </w:r>
      <w:r w:rsidRPr="00595CDD">
        <w:rPr>
          <w:sz w:val="28"/>
          <w:szCs w:val="28"/>
        </w:rPr>
        <w:t xml:space="preserve"> </w:t>
      </w:r>
      <w:hyperlink r:id="rId5" w:history="1">
        <w:r w:rsidRPr="00595CDD">
          <w:rPr>
            <w:rStyle w:val="aa"/>
            <w:sz w:val="28"/>
            <w:szCs w:val="28"/>
          </w:rPr>
          <w:t>http://soliletsk.ru/</w:t>
        </w:r>
      </w:hyperlink>
      <w:r w:rsidRPr="00595CDD">
        <w:rPr>
          <w:sz w:val="28"/>
          <w:szCs w:val="28"/>
        </w:rPr>
        <w:t>.</w:t>
      </w:r>
      <w:r>
        <w:t xml:space="preserve"> </w:t>
      </w:r>
      <w:r w:rsidRPr="00595CDD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95CDD">
        <w:rPr>
          <w:sz w:val="28"/>
          <w:szCs w:val="28"/>
        </w:rPr>
        <w:t>.</w:t>
      </w:r>
    </w:p>
    <w:p w:rsidR="00BE2DF0" w:rsidRPr="001E403B" w:rsidRDefault="00BE2DF0" w:rsidP="00BE2DF0">
      <w:pPr>
        <w:ind w:right="-1" w:firstLine="709"/>
        <w:jc w:val="both"/>
        <w:rPr>
          <w:sz w:val="28"/>
          <w:szCs w:val="28"/>
        </w:rPr>
      </w:pPr>
      <w:r w:rsidRPr="001E403B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приёма</w:t>
      </w:r>
      <w:r w:rsidRPr="001E403B">
        <w:rPr>
          <w:sz w:val="28"/>
          <w:szCs w:val="28"/>
        </w:rPr>
        <w:t xml:space="preserve">:  </w:t>
      </w:r>
      <w:r>
        <w:rPr>
          <w:sz w:val="28"/>
          <w:szCs w:val="28"/>
        </w:rPr>
        <w:t>понедельник, вторник, среда, с 9.00 до 12.45</w:t>
      </w:r>
      <w:r w:rsidRPr="001E403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E403B">
        <w:rPr>
          <w:sz w:val="28"/>
          <w:szCs w:val="28"/>
        </w:rPr>
        <w:t>непр</w:t>
      </w:r>
      <w:r w:rsidRPr="001E403B">
        <w:rPr>
          <w:sz w:val="28"/>
          <w:szCs w:val="28"/>
        </w:rPr>
        <w:t>и</w:t>
      </w:r>
      <w:r w:rsidRPr="001E403B">
        <w:rPr>
          <w:sz w:val="28"/>
          <w:szCs w:val="28"/>
        </w:rPr>
        <w:t xml:space="preserve">емные и выходные дни – </w:t>
      </w:r>
      <w:r>
        <w:rPr>
          <w:sz w:val="28"/>
          <w:szCs w:val="28"/>
        </w:rPr>
        <w:t>четверг</w:t>
      </w:r>
      <w:r w:rsidRPr="001E403B">
        <w:rPr>
          <w:sz w:val="28"/>
          <w:szCs w:val="28"/>
        </w:rPr>
        <w:t>,</w:t>
      </w:r>
      <w:r>
        <w:rPr>
          <w:sz w:val="28"/>
          <w:szCs w:val="28"/>
        </w:rPr>
        <w:t xml:space="preserve">  пятница, суббота, воскресенье;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 w:rsidRPr="00595CDD">
        <w:rPr>
          <w:sz w:val="28"/>
          <w:szCs w:val="28"/>
        </w:rPr>
        <w:t xml:space="preserve">б) </w:t>
      </w:r>
      <w:r w:rsidRPr="005F0A38">
        <w:rPr>
          <w:sz w:val="28"/>
          <w:szCs w:val="28"/>
        </w:rPr>
        <w:t>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 xml:space="preserve">вторник, среда, четверг, пятница с 09:00до20.00, перерыв с 13:00 до 14:00, </w:t>
      </w:r>
    </w:p>
    <w:p w:rsidR="00BE2DF0" w:rsidRDefault="00BE2DF0" w:rsidP="00BE2DF0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BE2DF0" w:rsidRPr="005F0A38" w:rsidRDefault="00BE2DF0" w:rsidP="00BE2DF0">
      <w:pPr>
        <w:ind w:firstLine="708"/>
        <w:jc w:val="both"/>
        <w:rPr>
          <w:sz w:val="28"/>
          <w:szCs w:val="28"/>
        </w:rPr>
      </w:pPr>
    </w:p>
    <w:p w:rsidR="00BE2DF0" w:rsidRPr="005F0A38" w:rsidRDefault="00BE2DF0" w:rsidP="00BE2DF0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BE2DF0" w:rsidRPr="005F0A38" w:rsidTr="0023198B">
        <w:trPr>
          <w:trHeight w:val="1087"/>
        </w:trPr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BE2DF0" w:rsidRPr="0032169B" w:rsidRDefault="00BE2DF0" w:rsidP="0023198B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</w:t>
            </w:r>
            <w:r w:rsidRPr="00B37066">
              <w:rPr>
                <w:sz w:val="28"/>
                <w:szCs w:val="28"/>
              </w:rPr>
              <w:t>o</w:t>
            </w:r>
            <w:r w:rsidRPr="00B37066">
              <w:rPr>
                <w:sz w:val="28"/>
                <w:szCs w:val="28"/>
              </w:rPr>
              <w:t>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B37066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ул.Кооперативная,26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 xml:space="preserve">верг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</w:t>
            </w:r>
            <w:r w:rsidRPr="00B37066">
              <w:rPr>
                <w:sz w:val="28"/>
                <w:szCs w:val="28"/>
              </w:rPr>
              <w:t>v</w:t>
            </w:r>
            <w:r w:rsidRPr="00B37066">
              <w:rPr>
                <w:sz w:val="28"/>
                <w:szCs w:val="28"/>
              </w:rPr>
              <w:t>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Школьная,9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</w:t>
            </w:r>
            <w:r w:rsidRPr="00544CAE">
              <w:rPr>
                <w:sz w:val="28"/>
                <w:szCs w:val="28"/>
              </w:rPr>
              <w:t>ч</w:t>
            </w:r>
            <w:r w:rsidRPr="00544CAE">
              <w:rPr>
                <w:sz w:val="28"/>
                <w:szCs w:val="28"/>
              </w:rPr>
              <w:t>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461533, с.Изобильное Соль-Илецкого </w:t>
            </w:r>
            <w:r w:rsidRPr="0032169B">
              <w:rPr>
                <w:sz w:val="28"/>
                <w:szCs w:val="28"/>
              </w:rPr>
              <w:lastRenderedPageBreak/>
              <w:t>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ул.Им.А.Смирнова,2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>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32169B">
              <w:rPr>
                <w:sz w:val="28"/>
                <w:szCs w:val="28"/>
              </w:rPr>
              <w:lastRenderedPageBreak/>
              <w:t>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 , ул.Центральная,24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</w:t>
            </w:r>
            <w:r w:rsidRPr="00544CAE">
              <w:rPr>
                <w:sz w:val="28"/>
                <w:szCs w:val="28"/>
                <w:lang w:val="en-US"/>
              </w:rPr>
              <w:t>s</w:t>
            </w:r>
            <w:r w:rsidRPr="00544CAE">
              <w:rPr>
                <w:sz w:val="28"/>
                <w:szCs w:val="28"/>
                <w:lang w:val="en-US"/>
              </w:rPr>
              <w:t>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</w:t>
            </w:r>
            <w:r w:rsidRPr="00B37066">
              <w:rPr>
                <w:sz w:val="28"/>
                <w:szCs w:val="28"/>
                <w:lang w:val="en-US"/>
              </w:rPr>
              <w:t>s</w:t>
            </w:r>
            <w:r w:rsidRPr="00B37066">
              <w:rPr>
                <w:sz w:val="28"/>
                <w:szCs w:val="28"/>
                <w:lang w:val="en-US"/>
              </w:rPr>
              <w:t>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461537, с.Линёвка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Кызыл-Юлдузская, 58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</w:t>
            </w:r>
            <w:r w:rsidRPr="00544CAE">
              <w:rPr>
                <w:sz w:val="28"/>
                <w:szCs w:val="28"/>
                <w:lang w:val="en-US"/>
              </w:rPr>
              <w:t>i</w:t>
            </w:r>
            <w:r w:rsidRPr="00544CAE">
              <w:rPr>
                <w:sz w:val="28"/>
                <w:szCs w:val="28"/>
                <w:lang w:val="en-US"/>
              </w:rPr>
              <w:t>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городского округа, ул.50 лет О</w:t>
            </w:r>
            <w:r w:rsidRPr="0032169B">
              <w:rPr>
                <w:sz w:val="28"/>
                <w:szCs w:val="28"/>
              </w:rPr>
              <w:t>к</w:t>
            </w:r>
            <w:r w:rsidRPr="0032169B">
              <w:rPr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ул.Советская,59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</w:t>
            </w:r>
            <w:r w:rsidRPr="004B0F18">
              <w:rPr>
                <w:sz w:val="28"/>
                <w:szCs w:val="28"/>
                <w:lang w:val="en-US"/>
              </w:rPr>
              <w:t>i</w:t>
            </w:r>
            <w:r w:rsidRPr="004B0F18">
              <w:rPr>
                <w:sz w:val="28"/>
                <w:szCs w:val="28"/>
                <w:lang w:val="en-US"/>
              </w:rPr>
              <w:t>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Уральская,15</w:t>
            </w:r>
          </w:p>
        </w:tc>
        <w:tc>
          <w:tcPr>
            <w:tcW w:w="2084" w:type="dxa"/>
          </w:tcPr>
          <w:p w:rsidR="00BE2DF0" w:rsidRPr="00544CAE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</w:t>
            </w:r>
            <w:r w:rsidRPr="00544CAE">
              <w:rPr>
                <w:sz w:val="28"/>
                <w:szCs w:val="28"/>
                <w:lang w:val="en-US"/>
              </w:rPr>
              <w:t>v</w:t>
            </w:r>
            <w:r w:rsidRPr="00544CAE">
              <w:rPr>
                <w:sz w:val="28"/>
                <w:szCs w:val="28"/>
                <w:lang w:val="en-US"/>
              </w:rPr>
              <w:t>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 Ахметгалиева, 26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</w:t>
            </w:r>
            <w:r w:rsidRPr="004B0F18">
              <w:rPr>
                <w:sz w:val="28"/>
                <w:szCs w:val="28"/>
              </w:rPr>
              <w:t>ч</w:t>
            </w:r>
            <w:r w:rsidRPr="004B0F18">
              <w:rPr>
                <w:sz w:val="28"/>
                <w:szCs w:val="28"/>
              </w:rPr>
              <w:t>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</w:t>
            </w:r>
            <w:r w:rsidRPr="0032169B">
              <w:rPr>
                <w:sz w:val="28"/>
                <w:szCs w:val="28"/>
              </w:rPr>
              <w:t>е</w:t>
            </w:r>
            <w:r w:rsidRPr="0032169B">
              <w:rPr>
                <w:sz w:val="28"/>
                <w:szCs w:val="28"/>
              </w:rPr>
              <w:t>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>эл. почта: prigoro</w:t>
            </w:r>
            <w:r w:rsidRPr="00944B3B">
              <w:rPr>
                <w:sz w:val="28"/>
                <w:szCs w:val="28"/>
              </w:rPr>
              <w:t>d</w:t>
            </w:r>
            <w:r w:rsidRPr="00944B3B">
              <w:rPr>
                <w:sz w:val="28"/>
                <w:szCs w:val="28"/>
              </w:rPr>
              <w:t>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 ул.Центральная,26</w:t>
            </w:r>
          </w:p>
        </w:tc>
        <w:tc>
          <w:tcPr>
            <w:tcW w:w="2084" w:type="dxa"/>
          </w:tcPr>
          <w:p w:rsidR="00BE2DF0" w:rsidRPr="00B3706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>36-4-33, эл по</w:t>
            </w:r>
            <w:r w:rsidRPr="00B37066">
              <w:rPr>
                <w:sz w:val="28"/>
                <w:szCs w:val="28"/>
              </w:rPr>
              <w:t>ч</w:t>
            </w:r>
            <w:r w:rsidRPr="00B37066">
              <w:rPr>
                <w:sz w:val="28"/>
                <w:szCs w:val="28"/>
              </w:rPr>
              <w:t xml:space="preserve">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ул.Алёхина,37</w:t>
            </w:r>
          </w:p>
        </w:tc>
        <w:tc>
          <w:tcPr>
            <w:tcW w:w="2084" w:type="dxa"/>
          </w:tcPr>
          <w:p w:rsidR="00BE2DF0" w:rsidRPr="00944B3B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</w:t>
            </w:r>
            <w:r w:rsidRPr="00944B3B">
              <w:rPr>
                <w:sz w:val="28"/>
                <w:szCs w:val="28"/>
              </w:rPr>
              <w:t>ч</w:t>
            </w:r>
            <w:r w:rsidRPr="00944B3B">
              <w:rPr>
                <w:sz w:val="28"/>
                <w:szCs w:val="28"/>
              </w:rPr>
              <w:t>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461547, с.Троицк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6" w:history="1">
              <w:r w:rsidRPr="00400806">
                <w:rPr>
                  <w:rStyle w:val="aa"/>
                  <w:sz w:val="28"/>
                  <w:szCs w:val="28"/>
                </w:rPr>
                <w:t>troitsk.mfc@</w:t>
              </w:r>
              <w:r w:rsidRPr="00400806"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 w:rsidRPr="00400806">
                <w:rPr>
                  <w:rStyle w:val="aa"/>
                  <w:sz w:val="28"/>
                  <w:szCs w:val="28"/>
                </w:rPr>
                <w:t>.</w:t>
              </w:r>
              <w:r w:rsidRPr="00400806"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ул.Советская,25</w:t>
            </w:r>
          </w:p>
        </w:tc>
        <w:tc>
          <w:tcPr>
            <w:tcW w:w="2084" w:type="dxa"/>
          </w:tcPr>
          <w:p w:rsidR="00BE2DF0" w:rsidRPr="004B0F18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</w:t>
            </w:r>
            <w:r w:rsidRPr="004B0F18">
              <w:rPr>
                <w:sz w:val="28"/>
                <w:szCs w:val="28"/>
              </w:rPr>
              <w:t>l</w:t>
            </w:r>
            <w:r w:rsidRPr="004B0F18">
              <w:rPr>
                <w:sz w:val="28"/>
                <w:szCs w:val="28"/>
              </w:rPr>
              <w:t>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</w:t>
            </w:r>
            <w:r w:rsidRPr="0032169B">
              <w:rPr>
                <w:sz w:val="28"/>
                <w:szCs w:val="28"/>
              </w:rPr>
              <w:t>т</w:t>
            </w:r>
            <w:r w:rsidRPr="0032169B">
              <w:rPr>
                <w:sz w:val="28"/>
                <w:szCs w:val="28"/>
              </w:rPr>
              <w:t>верг  с 10:00 до 13:00,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  <w:tr w:rsidR="00BE2DF0" w:rsidRPr="005F0A38" w:rsidTr="0023198B">
        <w:tc>
          <w:tcPr>
            <w:tcW w:w="675" w:type="dxa"/>
          </w:tcPr>
          <w:p w:rsidR="00BE2DF0" w:rsidRPr="0032169B" w:rsidRDefault="00BE2DF0" w:rsidP="0023198B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BE2DF0" w:rsidRPr="0032169B" w:rsidRDefault="00BE2DF0" w:rsidP="0023198B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</w:t>
            </w:r>
            <w:r w:rsidRPr="0032169B">
              <w:rPr>
                <w:sz w:val="28"/>
                <w:szCs w:val="28"/>
              </w:rPr>
              <w:t>о</w:t>
            </w:r>
            <w:r w:rsidRPr="0032169B">
              <w:rPr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BE2DF0" w:rsidRPr="00B56F56" w:rsidRDefault="00BE2DF0" w:rsidP="00231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</w:t>
            </w:r>
            <w:r w:rsidRPr="00B56F56">
              <w:rPr>
                <w:sz w:val="28"/>
                <w:szCs w:val="28"/>
              </w:rPr>
              <w:t>l</w:t>
            </w:r>
            <w:r w:rsidRPr="00B56F56">
              <w:rPr>
                <w:sz w:val="28"/>
                <w:szCs w:val="28"/>
              </w:rPr>
              <w:t>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BE2DF0" w:rsidRPr="0032169B" w:rsidRDefault="00BE2DF0" w:rsidP="0023198B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понедельник, вторник, среда, четверг, пятн</w:t>
            </w:r>
            <w:r w:rsidRPr="0032169B">
              <w:rPr>
                <w:sz w:val="28"/>
                <w:szCs w:val="28"/>
              </w:rPr>
              <w:t>и</w:t>
            </w:r>
            <w:r w:rsidRPr="0032169B">
              <w:rPr>
                <w:sz w:val="28"/>
                <w:szCs w:val="28"/>
              </w:rPr>
              <w:t xml:space="preserve">ца с 09:00 до 11:00, </w:t>
            </w:r>
          </w:p>
          <w:p w:rsidR="00BE2DF0" w:rsidRPr="0032169B" w:rsidRDefault="00BE2DF0" w:rsidP="0023198B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</w:t>
            </w:r>
            <w:r w:rsidRPr="0032169B">
              <w:rPr>
                <w:sz w:val="28"/>
                <w:szCs w:val="28"/>
              </w:rPr>
              <w:t>с</w:t>
            </w:r>
            <w:r w:rsidRPr="0032169B">
              <w:rPr>
                <w:sz w:val="28"/>
                <w:szCs w:val="28"/>
              </w:rPr>
              <w:t>кресенье</w:t>
            </w:r>
          </w:p>
        </w:tc>
      </w:tr>
    </w:tbl>
    <w:p w:rsidR="00BE2DF0" w:rsidRPr="00595CDD" w:rsidRDefault="00BE2DF0" w:rsidP="00BE2DF0">
      <w:pPr>
        <w:ind w:right="-1" w:firstLine="709"/>
        <w:jc w:val="both"/>
        <w:rPr>
          <w:sz w:val="28"/>
          <w:szCs w:val="28"/>
        </w:rPr>
      </w:pPr>
    </w:p>
    <w:p w:rsidR="00BE2DF0" w:rsidRPr="00AE0AB7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1.4. Для получения информации по вопросам предоставления муниц</w:t>
      </w:r>
      <w:r w:rsidRPr="00AE0AB7">
        <w:rPr>
          <w:sz w:val="28"/>
          <w:szCs w:val="28"/>
        </w:rPr>
        <w:t>и</w:t>
      </w:r>
      <w:r w:rsidRPr="00AE0AB7">
        <w:rPr>
          <w:sz w:val="28"/>
          <w:szCs w:val="28"/>
        </w:rPr>
        <w:t>пальной услуги заявитель может обратиться с устным или письменным з</w:t>
      </w:r>
      <w:r w:rsidRPr="00AE0AB7">
        <w:rPr>
          <w:sz w:val="28"/>
          <w:szCs w:val="28"/>
        </w:rPr>
        <w:t>а</w:t>
      </w:r>
      <w:r w:rsidRPr="00AE0AB7">
        <w:rPr>
          <w:sz w:val="28"/>
          <w:szCs w:val="28"/>
        </w:rPr>
        <w:t>просом в ОАиГ.</w:t>
      </w:r>
    </w:p>
    <w:p w:rsidR="00BE2DF0" w:rsidRPr="00AE0AB7" w:rsidRDefault="00BE2DF0" w:rsidP="00BE2DF0">
      <w:pPr>
        <w:pStyle w:val="a9"/>
        <w:ind w:left="0" w:right="-1" w:firstLine="709"/>
        <w:jc w:val="both"/>
        <w:rPr>
          <w:sz w:val="28"/>
          <w:szCs w:val="28"/>
        </w:rPr>
      </w:pPr>
      <w:r w:rsidRPr="00AE0AB7">
        <w:rPr>
          <w:sz w:val="28"/>
          <w:szCs w:val="28"/>
        </w:rPr>
        <w:t>С устным запросом заявитель может обратиться в ОАиГ по телефону для справок или лично при обращении с запросом о получении муниципал</w:t>
      </w:r>
      <w:r w:rsidRPr="00AE0AB7">
        <w:rPr>
          <w:sz w:val="28"/>
          <w:szCs w:val="28"/>
        </w:rPr>
        <w:t>ь</w:t>
      </w:r>
      <w:r w:rsidRPr="00AE0AB7">
        <w:rPr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BE2DF0" w:rsidRPr="00AE0AB7" w:rsidRDefault="00BE2DF0" w:rsidP="00BE2D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1.5. Для получения консультации о предоставлении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>дения: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 xml:space="preserve">- о правовых основаниях  предоставления муниципальной услуги; 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графике работы;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категории заявителей муниципальной услуги и требованиях к ним;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 перечне необходимых документов для предоставления муниципальной у</w:t>
      </w:r>
      <w:r w:rsidRPr="00AE0AB7">
        <w:rPr>
          <w:sz w:val="28"/>
          <w:szCs w:val="28"/>
        </w:rPr>
        <w:t>с</w:t>
      </w:r>
      <w:r w:rsidRPr="00AE0AB7">
        <w:rPr>
          <w:sz w:val="28"/>
          <w:szCs w:val="28"/>
        </w:rPr>
        <w:t>луги;</w:t>
      </w:r>
    </w:p>
    <w:p w:rsidR="00BE2DF0" w:rsidRPr="00AE0AB7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AE0AB7">
        <w:rPr>
          <w:sz w:val="28"/>
          <w:szCs w:val="28"/>
        </w:rPr>
        <w:t>е</w:t>
      </w:r>
      <w:r w:rsidRPr="00AE0AB7">
        <w:rPr>
          <w:sz w:val="28"/>
          <w:szCs w:val="28"/>
        </w:rPr>
        <w:t xml:space="preserve">ния муниципальной услуги; </w:t>
      </w:r>
    </w:p>
    <w:p w:rsidR="00BE2DF0" w:rsidRDefault="00BE2DF0" w:rsidP="00BE2DF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AE0AB7">
        <w:rPr>
          <w:sz w:val="28"/>
          <w:szCs w:val="28"/>
        </w:rPr>
        <w:t>- об основаниях отказа в предоставлении муниципальной</w:t>
      </w:r>
      <w:r w:rsidRPr="00AE0AB7">
        <w:rPr>
          <w:sz w:val="28"/>
          <w:szCs w:val="28"/>
        </w:rPr>
        <w:tab/>
        <w:t xml:space="preserve"> услуги.</w:t>
      </w:r>
    </w:p>
    <w:p w:rsidR="00BE2DF0" w:rsidRPr="005F0A38" w:rsidRDefault="00BE2DF0" w:rsidP="00BE2DF0">
      <w:pPr>
        <w:pStyle w:val="a9"/>
        <w:tabs>
          <w:tab w:val="left" w:pos="58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F0A38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BE2DF0" w:rsidRPr="005F0A38" w:rsidRDefault="00BE2DF0" w:rsidP="00BE2D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F3570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</w:p>
    <w:p w:rsidR="00EF3570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F3570" w:rsidRPr="00DB3BF4" w:rsidRDefault="00EF3570" w:rsidP="00EF3570">
      <w:pPr>
        <w:ind w:right="-1" w:firstLine="709"/>
        <w:jc w:val="center"/>
        <w:rPr>
          <w:sz w:val="28"/>
          <w:szCs w:val="28"/>
        </w:rPr>
      </w:pPr>
    </w:p>
    <w:p w:rsidR="00EF3570" w:rsidRPr="00F93506" w:rsidRDefault="00EF3570" w:rsidP="00EF3570">
      <w:pPr>
        <w:pStyle w:val="a9"/>
        <w:ind w:left="0" w:right="-1" w:firstLine="720"/>
        <w:jc w:val="both"/>
        <w:rPr>
          <w:i/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Pr="00F93506">
        <w:rPr>
          <w:color w:val="000000"/>
          <w:sz w:val="28"/>
          <w:szCs w:val="28"/>
        </w:rPr>
        <w:t xml:space="preserve">Наименование муниципальной услуги: </w:t>
      </w:r>
      <w:r>
        <w:rPr>
          <w:color w:val="000000"/>
          <w:sz w:val="28"/>
          <w:szCs w:val="28"/>
        </w:rPr>
        <w:t>«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color w:val="000000"/>
          <w:sz w:val="28"/>
          <w:szCs w:val="28"/>
        </w:rPr>
        <w:t>»</w:t>
      </w:r>
      <w:r w:rsidRPr="00F93506">
        <w:rPr>
          <w:color w:val="000000"/>
          <w:sz w:val="28"/>
          <w:szCs w:val="28"/>
        </w:rPr>
        <w:t>.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93506">
        <w:rPr>
          <w:sz w:val="28"/>
          <w:szCs w:val="28"/>
        </w:rPr>
        <w:t xml:space="preserve"> Наименование органа, предоставляющего муниципальную услугу: </w:t>
      </w:r>
      <w:r w:rsidR="00BE2DF0">
        <w:rPr>
          <w:sz w:val="28"/>
          <w:szCs w:val="28"/>
        </w:rPr>
        <w:t>администрация Соль-Илецкого городского округа, отдел архитектуры и градостроительства (далее ОАиГ)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570" w:rsidRPr="004B4795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795">
        <w:rPr>
          <w:sz w:val="28"/>
          <w:szCs w:val="28"/>
        </w:rPr>
        <w:t>.3. Результат предоставления муниципальной услуги:</w:t>
      </w:r>
    </w:p>
    <w:p w:rsidR="00EF3570" w:rsidRPr="00B036AF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44317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B036AF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B036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036AF">
        <w:rPr>
          <w:sz w:val="28"/>
          <w:szCs w:val="28"/>
        </w:rPr>
        <w:t>выдача мотивированного отказа в предоставлении муниципальной услуги.</w:t>
      </w:r>
    </w:p>
    <w:p w:rsidR="00EF3570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EA7FB4">
        <w:rPr>
          <w:sz w:val="28"/>
          <w:szCs w:val="28"/>
        </w:rPr>
        <w:t xml:space="preserve">2.4. </w:t>
      </w:r>
      <w:r>
        <w:rPr>
          <w:sz w:val="28"/>
          <w:szCs w:val="28"/>
        </w:rPr>
        <w:t>Срок исполнения муниципальной услуги:</w:t>
      </w:r>
    </w:p>
    <w:p w:rsidR="00EF3570" w:rsidRPr="00EA7FB4" w:rsidRDefault="00EF3570" w:rsidP="00EF3570">
      <w:pPr>
        <w:pStyle w:val="a9"/>
        <w:tabs>
          <w:tab w:val="left" w:pos="709"/>
        </w:tabs>
        <w:ind w:left="0" w:right="-1" w:firstLine="709"/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- в течение 30 календа</w:t>
      </w:r>
      <w:r w:rsidR="00BE2DF0">
        <w:rPr>
          <w:sz w:val="28"/>
          <w:szCs w:val="28"/>
        </w:rPr>
        <w:t>рных дней со дня получения ОАиГ</w:t>
      </w:r>
      <w:r>
        <w:rPr>
          <w:sz w:val="28"/>
          <w:szCs w:val="28"/>
        </w:rPr>
        <w:t xml:space="preserve"> заявления с документами, указанного в п.п. </w:t>
      </w:r>
      <w:r w:rsidRPr="0028119E">
        <w:rPr>
          <w:sz w:val="28"/>
          <w:szCs w:val="28"/>
        </w:rPr>
        <w:t>1 п. 3.4.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EA7FB4">
        <w:rPr>
          <w:sz w:val="28"/>
          <w:szCs w:val="28"/>
        </w:rPr>
        <w:t>.</w:t>
      </w:r>
    </w:p>
    <w:p w:rsidR="00EF3570" w:rsidRPr="00B32212" w:rsidRDefault="00EF3570" w:rsidP="00EF3570">
      <w:pPr>
        <w:pStyle w:val="a9"/>
        <w:ind w:left="0"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B32212">
        <w:rPr>
          <w:sz w:val="28"/>
          <w:szCs w:val="28"/>
        </w:rPr>
        <w:t>2.5.</w:t>
      </w:r>
      <w:r>
        <w:rPr>
          <w:sz w:val="28"/>
          <w:szCs w:val="28"/>
        </w:rPr>
        <w:t xml:space="preserve"> Д</w:t>
      </w:r>
      <w:r w:rsidRPr="00B32212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B32212">
        <w:rPr>
          <w:sz w:val="28"/>
          <w:szCs w:val="28"/>
        </w:rPr>
        <w:t>, являющ</w:t>
      </w:r>
      <w:r>
        <w:rPr>
          <w:sz w:val="28"/>
          <w:szCs w:val="28"/>
        </w:rPr>
        <w:t>ие</w:t>
      </w:r>
      <w:r w:rsidRPr="00B32212">
        <w:rPr>
          <w:sz w:val="28"/>
          <w:szCs w:val="28"/>
        </w:rPr>
        <w:t>ся результатом пред</w:t>
      </w:r>
      <w:r>
        <w:rPr>
          <w:sz w:val="28"/>
          <w:szCs w:val="28"/>
        </w:rPr>
        <w:t>оставления муниципальной услуги,</w:t>
      </w:r>
      <w:r w:rsidRPr="00B32212">
        <w:rPr>
          <w:sz w:val="28"/>
          <w:szCs w:val="28"/>
        </w:rPr>
        <w:t xml:space="preserve"> выда</w:t>
      </w:r>
      <w:r>
        <w:rPr>
          <w:sz w:val="28"/>
          <w:szCs w:val="28"/>
        </w:rPr>
        <w:t>ю</w:t>
      </w:r>
      <w:r w:rsidRPr="00B32212">
        <w:rPr>
          <w:sz w:val="28"/>
          <w:szCs w:val="28"/>
        </w:rPr>
        <w:t xml:space="preserve">тся на руки заявителю под </w:t>
      </w:r>
      <w:r>
        <w:rPr>
          <w:sz w:val="28"/>
          <w:szCs w:val="28"/>
        </w:rPr>
        <w:t xml:space="preserve">подпись </w:t>
      </w:r>
      <w:r w:rsidRPr="00B32212">
        <w:rPr>
          <w:sz w:val="28"/>
          <w:szCs w:val="28"/>
        </w:rPr>
        <w:t>в день исполнения.</w:t>
      </w:r>
    </w:p>
    <w:p w:rsidR="00EF3570" w:rsidRPr="00B32212" w:rsidRDefault="00EF3570" w:rsidP="00EF3570">
      <w:pPr>
        <w:ind w:right="-1" w:firstLine="709"/>
        <w:jc w:val="both"/>
        <w:rPr>
          <w:sz w:val="28"/>
          <w:szCs w:val="28"/>
        </w:rPr>
      </w:pPr>
      <w:r w:rsidRPr="00B32212">
        <w:rPr>
          <w:sz w:val="28"/>
          <w:szCs w:val="28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EF3570" w:rsidRPr="004F0486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7" w:history="1">
        <w:r w:rsidRPr="00B32212">
          <w:rPr>
            <w:sz w:val="28"/>
            <w:szCs w:val="28"/>
          </w:rPr>
          <w:t>Конституци</w:t>
        </w:r>
      </w:hyperlink>
      <w:r w:rsidRPr="00B32212">
        <w:rPr>
          <w:sz w:val="28"/>
          <w:szCs w:val="28"/>
        </w:rPr>
        <w:t>я</w:t>
      </w:r>
      <w:r w:rsidRPr="004F0486">
        <w:rPr>
          <w:sz w:val="28"/>
          <w:szCs w:val="28"/>
        </w:rPr>
        <w:t xml:space="preserve"> Российской Федерации от 12.12.1993</w:t>
      </w:r>
      <w:r w:rsidRPr="00DD501E">
        <w:rPr>
          <w:sz w:val="28"/>
          <w:szCs w:val="28"/>
        </w:rPr>
        <w:t>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0486">
        <w:rPr>
          <w:sz w:val="28"/>
          <w:szCs w:val="28"/>
        </w:rPr>
        <w:t>Граждански</w:t>
      </w:r>
      <w:r>
        <w:rPr>
          <w:sz w:val="28"/>
          <w:szCs w:val="28"/>
        </w:rPr>
        <w:t>й</w:t>
      </w:r>
      <w:r w:rsidRPr="004F0486">
        <w:rPr>
          <w:sz w:val="28"/>
          <w:szCs w:val="28"/>
        </w:rPr>
        <w:t xml:space="preserve"> </w:t>
      </w:r>
      <w:hyperlink r:id="rId8" w:history="1">
        <w:r w:rsidRPr="004F0486">
          <w:rPr>
            <w:sz w:val="28"/>
            <w:szCs w:val="28"/>
          </w:rPr>
          <w:t>кодекс</w:t>
        </w:r>
      </w:hyperlink>
      <w:r w:rsidRPr="004F0486">
        <w:rPr>
          <w:sz w:val="28"/>
          <w:szCs w:val="28"/>
        </w:rPr>
        <w:t xml:space="preserve"> Российской Федерации (часть первая) от 30.11.1994 </w:t>
      </w:r>
      <w:r>
        <w:rPr>
          <w:sz w:val="28"/>
          <w:szCs w:val="28"/>
        </w:rPr>
        <w:t xml:space="preserve">       № 51-ФЗ</w:t>
      </w:r>
      <w:r w:rsidRPr="009806CB">
        <w:rPr>
          <w:sz w:val="28"/>
          <w:szCs w:val="28"/>
        </w:rPr>
        <w:t>;</w:t>
      </w:r>
    </w:p>
    <w:p w:rsidR="00242C84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 - </w:t>
      </w:r>
      <w:r w:rsidRPr="00983C4B">
        <w:rPr>
          <w:sz w:val="28"/>
          <w:szCs w:val="28"/>
        </w:rPr>
        <w:t>Градостроительный кодекс Российской Федерации от 29.12.2004 № 190-ФЗ</w:t>
      </w:r>
      <w:r w:rsidR="002B1D9F">
        <w:rPr>
          <w:sz w:val="28"/>
          <w:szCs w:val="28"/>
        </w:rPr>
        <w:t>;</w:t>
      </w:r>
    </w:p>
    <w:p w:rsidR="00EF3570" w:rsidRPr="00983C4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3C4B">
        <w:rPr>
          <w:sz w:val="28"/>
          <w:szCs w:val="28"/>
        </w:rPr>
        <w:t xml:space="preserve">- Федеральный </w:t>
      </w:r>
      <w:hyperlink r:id="rId9" w:history="1">
        <w:r w:rsidRPr="00983C4B">
          <w:rPr>
            <w:sz w:val="28"/>
            <w:szCs w:val="28"/>
          </w:rPr>
          <w:t>закон</w:t>
        </w:r>
      </w:hyperlink>
      <w:r w:rsidRPr="00983C4B">
        <w:rPr>
          <w:sz w:val="28"/>
          <w:szCs w:val="28"/>
        </w:rPr>
        <w:t xml:space="preserve"> РФ от 29.12.2004 № 191-ФЗ «О введении в действие Градостроительного кодекса Российской Федерации»;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Федеральный </w:t>
      </w:r>
      <w:hyperlink r:id="rId10" w:history="1">
        <w:r w:rsidRPr="009806CB">
          <w:rPr>
            <w:sz w:val="28"/>
            <w:szCs w:val="28"/>
          </w:rPr>
          <w:t>закон</w:t>
        </w:r>
      </w:hyperlink>
      <w:r w:rsidRPr="0098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9806CB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EF3570" w:rsidRPr="009806CB" w:rsidRDefault="00EF3570" w:rsidP="00EF3570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06C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806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9806CB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подписи»;</w:t>
      </w:r>
    </w:p>
    <w:p w:rsidR="00EF3570" w:rsidRPr="005B143F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 xml:space="preserve">- Федеральный закон  РФ от 06.10.2003 № 131-ФЗ «Об общих принципах </w:t>
      </w:r>
      <w:r w:rsidRPr="005B143F">
        <w:rPr>
          <w:sz w:val="28"/>
          <w:szCs w:val="28"/>
        </w:rPr>
        <w:t>организации местного самоуправления в Российской Федерации»;</w:t>
      </w:r>
    </w:p>
    <w:p w:rsidR="00EF3570" w:rsidRPr="005B143F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43F">
        <w:rPr>
          <w:sz w:val="28"/>
          <w:szCs w:val="28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143F">
        <w:rPr>
          <w:sz w:val="28"/>
          <w:szCs w:val="28"/>
        </w:rPr>
        <w:t xml:space="preserve">- Закон Оренбургской области от 03.07.2013 </w:t>
      </w:r>
      <w:r>
        <w:rPr>
          <w:sz w:val="28"/>
          <w:szCs w:val="28"/>
        </w:rPr>
        <w:t>№</w:t>
      </w:r>
      <w:r w:rsidRPr="005B143F">
        <w:rPr>
          <w:sz w:val="28"/>
          <w:szCs w:val="28"/>
        </w:rPr>
        <w:t xml:space="preserve">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</w:t>
      </w:r>
      <w:r>
        <w:rPr>
          <w:sz w:val="28"/>
          <w:szCs w:val="28"/>
        </w:rPr>
        <w:t>;</w:t>
      </w:r>
    </w:p>
    <w:p w:rsidR="00EF3570" w:rsidRPr="00A43CD8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 xml:space="preserve">- </w:t>
      </w:r>
      <w:r w:rsidRPr="00A43CD8">
        <w:rPr>
          <w:sz w:val="28"/>
          <w:szCs w:val="28"/>
        </w:rPr>
        <w:t>Решение</w:t>
      </w:r>
      <w:r w:rsidR="002B1D9F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Pr="00A43CD8">
        <w:rPr>
          <w:sz w:val="28"/>
          <w:szCs w:val="28"/>
        </w:rPr>
        <w:t xml:space="preserve"> от </w:t>
      </w:r>
      <w:r w:rsidR="002B1D9F">
        <w:rPr>
          <w:sz w:val="28"/>
          <w:szCs w:val="28"/>
        </w:rPr>
        <w:t>________</w:t>
      </w:r>
      <w:r w:rsidRPr="00A43CD8">
        <w:rPr>
          <w:sz w:val="28"/>
          <w:szCs w:val="28"/>
        </w:rPr>
        <w:t xml:space="preserve"> № </w:t>
      </w:r>
      <w:r w:rsidR="002B1D9F">
        <w:rPr>
          <w:sz w:val="28"/>
          <w:szCs w:val="28"/>
        </w:rPr>
        <w:t>____</w:t>
      </w:r>
      <w:r w:rsidRPr="00A43CD8">
        <w:rPr>
          <w:sz w:val="28"/>
          <w:szCs w:val="28"/>
        </w:rPr>
        <w:t xml:space="preserve"> «Об утверждении Правил благоу</w:t>
      </w:r>
      <w:r w:rsidR="002B1D9F">
        <w:rPr>
          <w:sz w:val="28"/>
          <w:szCs w:val="28"/>
        </w:rPr>
        <w:t>стройства территории Соль-Илецкого городского округа</w:t>
      </w:r>
      <w:r w:rsidRPr="00A43C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  <w:r w:rsidRPr="009806C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9806CB">
        <w:rPr>
          <w:i/>
          <w:iCs/>
          <w:sz w:val="28"/>
          <w:szCs w:val="28"/>
        </w:rPr>
        <w:t xml:space="preserve"> 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1) заявление;</w:t>
      </w:r>
    </w:p>
    <w:p w:rsidR="00EF3570" w:rsidRPr="009806CB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sz w:val="28"/>
          <w:szCs w:val="28"/>
        </w:rPr>
        <w:t>тавитель заявителя (заявителей).</w:t>
      </w:r>
    </w:p>
    <w:p w:rsidR="00242C84" w:rsidRDefault="00242C84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3570" w:rsidRDefault="00EF3570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F1E98">
        <w:rPr>
          <w:sz w:val="28"/>
          <w:szCs w:val="28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700"/>
        <w:gridCol w:w="2160"/>
        <w:gridCol w:w="2340"/>
        <w:gridCol w:w="2520"/>
      </w:tblGrid>
      <w:tr w:rsidR="00EF3570">
        <w:tc>
          <w:tcPr>
            <w:tcW w:w="720" w:type="dxa"/>
          </w:tcPr>
          <w:p w:rsidR="00EF3570" w:rsidRDefault="00EF3570" w:rsidP="00A5242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700" w:type="dxa"/>
          </w:tcPr>
          <w:p w:rsidR="00EF3570" w:rsidRDefault="00EF3570" w:rsidP="00A52424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</w:t>
            </w:r>
          </w:p>
          <w:p w:rsidR="00EF3570" w:rsidRDefault="00EF3570" w:rsidP="00A52424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ус</w:t>
            </w:r>
            <w:r>
              <w:rPr>
                <w:sz w:val="28"/>
                <w:szCs w:val="28"/>
              </w:rPr>
              <w:softHyphen/>
              <w:t>луги, необходимой и обязательной для предоставления му</w:t>
            </w:r>
            <w:r>
              <w:rPr>
                <w:sz w:val="28"/>
                <w:szCs w:val="28"/>
              </w:rPr>
              <w:softHyphen/>
              <w:t>ниципальной ус</w:t>
            </w:r>
            <w:r>
              <w:rPr>
                <w:sz w:val="28"/>
                <w:szCs w:val="28"/>
              </w:rPr>
              <w:softHyphen/>
              <w:t>луги</w:t>
            </w:r>
          </w:p>
        </w:tc>
        <w:tc>
          <w:tcPr>
            <w:tcW w:w="216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 или </w:t>
            </w:r>
            <w:r>
              <w:rPr>
                <w:sz w:val="28"/>
                <w:szCs w:val="28"/>
              </w:rPr>
              <w:lastRenderedPageBreak/>
              <w:t>органи</w:t>
            </w:r>
            <w:r>
              <w:rPr>
                <w:sz w:val="28"/>
                <w:szCs w:val="28"/>
              </w:rPr>
              <w:softHyphen/>
              <w:t>зация, предостав</w:t>
            </w:r>
            <w:r>
              <w:rPr>
                <w:sz w:val="28"/>
                <w:szCs w:val="28"/>
              </w:rPr>
              <w:softHyphen/>
              <w:t xml:space="preserve">ляющая услугу </w:t>
            </w:r>
          </w:p>
        </w:tc>
        <w:tc>
          <w:tcPr>
            <w:tcW w:w="234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Документы, </w:t>
            </w:r>
            <w:r>
              <w:rPr>
                <w:sz w:val="28"/>
                <w:szCs w:val="28"/>
              </w:rPr>
              <w:lastRenderedPageBreak/>
              <w:t>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2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Сведения о </w:t>
            </w:r>
            <w:r>
              <w:rPr>
                <w:sz w:val="28"/>
                <w:szCs w:val="28"/>
              </w:rPr>
              <w:lastRenderedPageBreak/>
              <w:t xml:space="preserve">выдаваемом (выдаваемых) документе (документах) </w:t>
            </w:r>
          </w:p>
        </w:tc>
      </w:tr>
      <w:tr w:rsidR="00EF3570">
        <w:tc>
          <w:tcPr>
            <w:tcW w:w="720" w:type="dxa"/>
          </w:tcPr>
          <w:p w:rsidR="00EF3570" w:rsidRDefault="00EF3570" w:rsidP="00A5242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700" w:type="dxa"/>
          </w:tcPr>
          <w:p w:rsidR="00EF3570" w:rsidRDefault="00CD5530" w:rsidP="00A52424">
            <w:pPr>
              <w:rPr>
                <w:sz w:val="28"/>
                <w:szCs w:val="28"/>
              </w:rPr>
            </w:pPr>
            <w:r w:rsidRPr="00CD5530">
              <w:rPr>
                <w:sz w:val="28"/>
                <w:szCs w:val="28"/>
              </w:rPr>
              <w:t>Выдача</w:t>
            </w:r>
            <w:r w:rsidR="009E42D4" w:rsidRPr="00CD5530">
              <w:rPr>
                <w:sz w:val="28"/>
                <w:szCs w:val="28"/>
              </w:rPr>
              <w:t xml:space="preserve"> архитектурно-градостроительного облика объекта</w:t>
            </w:r>
          </w:p>
        </w:tc>
        <w:tc>
          <w:tcPr>
            <w:tcW w:w="216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Индивидуаль-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 предприни-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матели или юридические лица, являющиеся членами саморегули-руемой организации,   имеющей допуск  к выполнению работ</w:t>
            </w:r>
          </w:p>
        </w:tc>
        <w:tc>
          <w:tcPr>
            <w:tcW w:w="2340" w:type="dxa"/>
          </w:tcPr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3570" w:rsidRDefault="00CD5530" w:rsidP="00A52424">
            <w:pPr>
              <w:rPr>
                <w:sz w:val="28"/>
                <w:szCs w:val="28"/>
              </w:rPr>
            </w:pPr>
            <w:r w:rsidRPr="00CD5530">
              <w:rPr>
                <w:sz w:val="28"/>
                <w:szCs w:val="28"/>
              </w:rPr>
              <w:t>А</w:t>
            </w:r>
            <w:r w:rsidR="009E42D4" w:rsidRPr="00CD5530">
              <w:rPr>
                <w:sz w:val="28"/>
                <w:szCs w:val="28"/>
              </w:rPr>
              <w:t xml:space="preserve">рхитектурно-градостроитель-ный облик объекта </w:t>
            </w:r>
            <w:r w:rsidR="00EF3570" w:rsidRPr="00CD5530">
              <w:rPr>
                <w:sz w:val="28"/>
                <w:szCs w:val="28"/>
              </w:rPr>
              <w:t>(2-х экз.)</w:t>
            </w:r>
            <w:r w:rsidR="00EF3570">
              <w:rPr>
                <w:sz w:val="28"/>
                <w:szCs w:val="28"/>
              </w:rPr>
              <w:t xml:space="preserve"> </w:t>
            </w:r>
          </w:p>
          <w:p w:rsidR="00EF3570" w:rsidRDefault="00EF3570" w:rsidP="00A52424">
            <w:pPr>
              <w:rPr>
                <w:sz w:val="28"/>
                <w:szCs w:val="28"/>
              </w:rPr>
            </w:pPr>
          </w:p>
        </w:tc>
      </w:tr>
    </w:tbl>
    <w:p w:rsidR="00EF3570" w:rsidRPr="00983C4B" w:rsidRDefault="00EF3570" w:rsidP="00EF3570">
      <w:pPr>
        <w:tabs>
          <w:tab w:val="left" w:pos="54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F3570" w:rsidRPr="0042167A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167A">
        <w:rPr>
          <w:sz w:val="28"/>
          <w:szCs w:val="28"/>
        </w:rPr>
        <w:t>Копии документов предоставляются с подлинными экземплярами документов. Специалист</w:t>
      </w:r>
      <w:r w:rsidR="002B1D9F">
        <w:rPr>
          <w:sz w:val="28"/>
          <w:szCs w:val="28"/>
        </w:rPr>
        <w:t xml:space="preserve"> ОАиГ или  М</w:t>
      </w:r>
      <w:r w:rsidRPr="0042167A">
        <w:rPr>
          <w:sz w:val="28"/>
          <w:szCs w:val="28"/>
        </w:rPr>
        <w:t>АУ «МФЦ», осуществляющий приём документов</w:t>
      </w:r>
      <w:r>
        <w:rPr>
          <w:sz w:val="28"/>
          <w:szCs w:val="28"/>
        </w:rPr>
        <w:t>,</w:t>
      </w:r>
      <w:r w:rsidRPr="0042167A">
        <w:rPr>
          <w:sz w:val="28"/>
          <w:szCs w:val="28"/>
        </w:rPr>
        <w:t xml:space="preserve"> сверяет под</w:t>
      </w:r>
      <w:r>
        <w:rPr>
          <w:sz w:val="28"/>
          <w:szCs w:val="28"/>
        </w:rPr>
        <w:t>линный экземпляр с копией.</w:t>
      </w:r>
    </w:p>
    <w:p w:rsidR="00EF3570" w:rsidRPr="009806CB" w:rsidRDefault="00EF3570" w:rsidP="00EF357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806CB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06CB">
        <w:rPr>
          <w:sz w:val="28"/>
          <w:szCs w:val="28"/>
        </w:rPr>
        <w:t>1) копии</w:t>
      </w:r>
      <w:r w:rsidRPr="0042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правоустанавливающих документов на объект недвижимости, в отношении которого разработан </w:t>
      </w:r>
      <w:r w:rsidR="00F224C4">
        <w:rPr>
          <w:sz w:val="28"/>
          <w:szCs w:val="28"/>
        </w:rPr>
        <w:t>архитектурно-градостроительный облик объекта</w:t>
      </w:r>
      <w:r>
        <w:rPr>
          <w:sz w:val="28"/>
          <w:szCs w:val="28"/>
        </w:rPr>
        <w:t>, право на который зарегистрировано в Едином государственном реестре прав на недвижимое имущество и сделок с ним;</w:t>
      </w: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</w:t>
      </w:r>
      <w:r w:rsidRPr="00D51EF4">
        <w:rPr>
          <w:sz w:val="28"/>
          <w:szCs w:val="28"/>
        </w:rPr>
        <w:t>адастровый паспорт объекта недвижим</w:t>
      </w:r>
      <w:r>
        <w:rPr>
          <w:sz w:val="28"/>
          <w:szCs w:val="28"/>
        </w:rPr>
        <w:t xml:space="preserve">ости (здания, сооружения), в отношении которого разработан </w:t>
      </w:r>
      <w:r w:rsidR="00A33052">
        <w:rPr>
          <w:sz w:val="28"/>
          <w:szCs w:val="28"/>
        </w:rPr>
        <w:t>архитектурно-градостроительный облик объекта</w:t>
      </w:r>
      <w:r>
        <w:rPr>
          <w:sz w:val="28"/>
          <w:szCs w:val="28"/>
        </w:rPr>
        <w:t>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D4EEA">
        <w:rPr>
          <w:sz w:val="28"/>
          <w:szCs w:val="28"/>
        </w:rPr>
        <w:t>. Запрещается требовать</w:t>
      </w:r>
      <w:r w:rsidRPr="00BF0F58">
        <w:rPr>
          <w:sz w:val="28"/>
          <w:szCs w:val="28"/>
        </w:rPr>
        <w:t xml:space="preserve"> от заявителя представления документов и информации</w:t>
      </w:r>
      <w:r>
        <w:rPr>
          <w:sz w:val="28"/>
          <w:szCs w:val="28"/>
        </w:rPr>
        <w:t>, не предусмотренных пунктом 2.7. настоящего Административного регламента.</w:t>
      </w:r>
    </w:p>
    <w:p w:rsidR="00EF3570" w:rsidRPr="00E81EB2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81EB2">
        <w:rPr>
          <w:sz w:val="28"/>
          <w:szCs w:val="28"/>
        </w:rPr>
        <w:t>. Запрещается требовать от заявителя представления документов и информации</w:t>
      </w:r>
      <w:r>
        <w:rPr>
          <w:sz w:val="28"/>
          <w:szCs w:val="28"/>
        </w:rPr>
        <w:t>, указанных в</w:t>
      </w:r>
      <w:r w:rsidRPr="00E81EB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81EB2">
        <w:rPr>
          <w:sz w:val="28"/>
          <w:szCs w:val="28"/>
        </w:rPr>
        <w:t xml:space="preserve"> 2.8. настоящего Административного регламента.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разборчивое написание текста документа шариковой, гелевой, перьевой, чернильной ручкой или при помощи средств электронно-вычислительной техники;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EF3570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в документах неоговоренных исправлений.</w:t>
      </w:r>
    </w:p>
    <w:p w:rsidR="00EF3570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 w:rsidRPr="005A091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A0915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EF3570" w:rsidRPr="00E81EB2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требований к оформлению документов, предусмотренных пунктом 2.11. </w:t>
      </w:r>
      <w:r w:rsidRPr="00E81EB2">
        <w:rPr>
          <w:sz w:val="28"/>
          <w:szCs w:val="28"/>
        </w:rPr>
        <w:t>настоящего Административного регламента;</w:t>
      </w:r>
    </w:p>
    <w:p w:rsidR="00EF3570" w:rsidRPr="00E81EB2" w:rsidRDefault="00EF3570" w:rsidP="00EF3570">
      <w:pPr>
        <w:pStyle w:val="a9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1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представление документов в ненадлежащий орган</w:t>
      </w:r>
      <w:r w:rsidRPr="00E81EB2">
        <w:rPr>
          <w:sz w:val="28"/>
          <w:szCs w:val="28"/>
        </w:rPr>
        <w:t>.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Основаниями для отказа в предоставлении муниципальной услуги являются: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документов, предусмотренных пунктом 2.7. настоящего Административного регламента;</w:t>
      </w:r>
    </w:p>
    <w:p w:rsidR="00EF3570" w:rsidRPr="00E513E1" w:rsidRDefault="00EF3570" w:rsidP="00EF357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38752E">
        <w:rPr>
          <w:sz w:val="28"/>
          <w:szCs w:val="28"/>
        </w:rPr>
        <w:t>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66D1E">
        <w:rPr>
          <w:sz w:val="28"/>
          <w:szCs w:val="28"/>
        </w:rPr>
        <w:t>Муниципальная услуга предоставляется без взимания государственной пошлины или иной платы</w:t>
      </w:r>
      <w:r>
        <w:rPr>
          <w:sz w:val="28"/>
          <w:szCs w:val="28"/>
        </w:rPr>
        <w:t>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3570" w:rsidRDefault="00EF3570" w:rsidP="00EF3570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Р</w:t>
      </w:r>
      <w:r w:rsidRPr="0042167A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42167A">
        <w:rPr>
          <w:sz w:val="28"/>
          <w:szCs w:val="28"/>
        </w:rPr>
        <w:t xml:space="preserve"> запроса заявителя о предоставлении муниципальной услуги </w:t>
      </w:r>
      <w:r>
        <w:rPr>
          <w:sz w:val="28"/>
          <w:szCs w:val="28"/>
        </w:rPr>
        <w:t xml:space="preserve">производится </w:t>
      </w:r>
      <w:r w:rsidRPr="0042167A">
        <w:rPr>
          <w:sz w:val="28"/>
          <w:szCs w:val="28"/>
        </w:rPr>
        <w:t>в день поступления</w:t>
      </w:r>
      <w:r>
        <w:rPr>
          <w:sz w:val="28"/>
          <w:szCs w:val="28"/>
        </w:rPr>
        <w:t>.</w:t>
      </w:r>
    </w:p>
    <w:p w:rsidR="002B1D9F" w:rsidRPr="004525B5" w:rsidRDefault="00EF3570" w:rsidP="002B1D9F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2B1D9F" w:rsidRPr="004525B5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1) требования к местам приема заявителей: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2) требования к местам для ожидания: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3) требования к местам для информирования заявителей: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lastRenderedPageBreak/>
        <w:t>- оборудуются стульями и столами для возможности оформления документов;</w:t>
      </w:r>
    </w:p>
    <w:p w:rsidR="002B1D9F" w:rsidRPr="004525B5" w:rsidRDefault="002B1D9F" w:rsidP="002B1D9F">
      <w:pPr>
        <w:ind w:right="-1" w:firstLine="720"/>
        <w:jc w:val="both"/>
        <w:rPr>
          <w:sz w:val="28"/>
          <w:szCs w:val="28"/>
        </w:rPr>
      </w:pPr>
      <w:r w:rsidRPr="004525B5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2B1D9F" w:rsidRPr="007119E6" w:rsidRDefault="002B1D9F" w:rsidP="002B1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П</w:t>
      </w:r>
      <w:r w:rsidRPr="007119E6">
        <w:rPr>
          <w:sz w:val="28"/>
          <w:szCs w:val="28"/>
        </w:rPr>
        <w:t>оказателями оценки доступности муниципальной услуги являются: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дартом предоставления муниципальной услуги;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 использованием информационно-коммуникационных технологий;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2B1D9F" w:rsidRDefault="002B1D9F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с жалобой (претензией) на принятое по 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решение или на действия (бездействие) должностных лиц при предоставлении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услуги я</w:t>
      </w:r>
      <w:r w:rsidRPr="007119E6">
        <w:rPr>
          <w:sz w:val="28"/>
          <w:szCs w:val="28"/>
        </w:rPr>
        <w:t>в</w:t>
      </w:r>
      <w:r w:rsidRPr="007119E6">
        <w:rPr>
          <w:sz w:val="28"/>
          <w:szCs w:val="28"/>
        </w:rPr>
        <w:t>ляются: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2B1D9F" w:rsidRPr="007119E6" w:rsidRDefault="002B1D9F" w:rsidP="002B1D9F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</w:t>
      </w:r>
      <w:r w:rsidRPr="007119E6">
        <w:rPr>
          <w:sz w:val="28"/>
          <w:szCs w:val="28"/>
        </w:rPr>
        <w:t>т</w:t>
      </w:r>
      <w:r w:rsidRPr="007119E6">
        <w:rPr>
          <w:sz w:val="28"/>
          <w:szCs w:val="28"/>
        </w:rPr>
        <w:t>вие) должностных лиц, осуществленные в ходе предоставления муниципальной у</w:t>
      </w:r>
      <w:r w:rsidRPr="007119E6">
        <w:rPr>
          <w:sz w:val="28"/>
          <w:szCs w:val="28"/>
        </w:rPr>
        <w:t>с</w:t>
      </w:r>
      <w:r w:rsidRPr="007119E6">
        <w:rPr>
          <w:sz w:val="28"/>
          <w:szCs w:val="28"/>
        </w:rPr>
        <w:t>луги.</w:t>
      </w:r>
    </w:p>
    <w:p w:rsidR="00E3227E" w:rsidRDefault="00E3227E" w:rsidP="002B1D9F">
      <w:pPr>
        <w:pStyle w:val="a9"/>
        <w:tabs>
          <w:tab w:val="left" w:pos="540"/>
        </w:tabs>
        <w:ind w:left="0" w:right="-1" w:firstLine="709"/>
        <w:jc w:val="both"/>
        <w:rPr>
          <w:sz w:val="28"/>
          <w:szCs w:val="28"/>
        </w:rPr>
      </w:pPr>
    </w:p>
    <w:p w:rsidR="00E3227E" w:rsidRDefault="00E3227E" w:rsidP="00E3227E">
      <w:pPr>
        <w:ind w:right="-1" w:firstLine="720"/>
        <w:jc w:val="center"/>
        <w:rPr>
          <w:sz w:val="28"/>
          <w:szCs w:val="28"/>
        </w:rPr>
      </w:pPr>
    </w:p>
    <w:p w:rsidR="00E3227E" w:rsidRPr="001465AD" w:rsidRDefault="00E3227E" w:rsidP="00E3227E">
      <w:pPr>
        <w:ind w:right="-1" w:firstLine="720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3570" w:rsidRPr="00193A83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</w:p>
    <w:p w:rsidR="00EF3570" w:rsidRPr="00193A83" w:rsidRDefault="00EF3570" w:rsidP="00EF3570">
      <w:pPr>
        <w:pStyle w:val="a9"/>
        <w:ind w:left="0" w:right="-1"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1) прием и регистрация заявления с прилагаемыми документами;</w:t>
      </w:r>
    </w:p>
    <w:p w:rsidR="00EF3570" w:rsidRPr="00193A83" w:rsidRDefault="00EF3570" w:rsidP="00EF3570">
      <w:pPr>
        <w:pStyle w:val="a9"/>
        <w:ind w:left="0" w:right="-1" w:firstLine="709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3) рассмотрение</w:t>
      </w:r>
      <w:r>
        <w:rPr>
          <w:sz w:val="28"/>
          <w:szCs w:val="28"/>
        </w:rPr>
        <w:t xml:space="preserve"> поступившего заявления</w:t>
      </w:r>
      <w:r w:rsidRPr="00193A83">
        <w:rPr>
          <w:sz w:val="28"/>
          <w:szCs w:val="28"/>
        </w:rPr>
        <w:t>;</w:t>
      </w:r>
    </w:p>
    <w:p w:rsidR="00EF3570" w:rsidRDefault="00EF3570" w:rsidP="00EF35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4) </w:t>
      </w:r>
      <w:r w:rsidR="008D48E5">
        <w:rPr>
          <w:sz w:val="28"/>
          <w:szCs w:val="28"/>
        </w:rPr>
        <w:t>п</w:t>
      </w:r>
      <w:r w:rsidR="008D48E5" w:rsidRPr="00193A83">
        <w:rPr>
          <w:sz w:val="28"/>
          <w:szCs w:val="28"/>
        </w:rPr>
        <w:t xml:space="preserve">ринятие решений </w:t>
      </w:r>
      <w:r w:rsidR="008D48E5">
        <w:rPr>
          <w:sz w:val="28"/>
          <w:szCs w:val="28"/>
        </w:rPr>
        <w:t>о согласовании архитектурно-градостроительного облика объекта</w:t>
      </w:r>
      <w:r w:rsidR="008D48E5" w:rsidRPr="00193A83">
        <w:rPr>
          <w:sz w:val="28"/>
          <w:szCs w:val="28"/>
        </w:rPr>
        <w:t xml:space="preserve"> </w:t>
      </w:r>
      <w:r w:rsidR="008D48E5">
        <w:rPr>
          <w:sz w:val="28"/>
          <w:szCs w:val="28"/>
        </w:rPr>
        <w:t>или об отказе в согласовании 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193A83" w:rsidRDefault="00EF3570" w:rsidP="00EF357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</w:t>
      </w:r>
      <w:r w:rsidR="0001711A">
        <w:rPr>
          <w:sz w:val="28"/>
          <w:szCs w:val="28"/>
        </w:rPr>
        <w:t xml:space="preserve">предоставление решения о согласовании архитектурно-градостроительного облика объекта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услуги.</w:t>
      </w:r>
    </w:p>
    <w:p w:rsidR="00EF3570" w:rsidRPr="00193A83" w:rsidRDefault="00EF3570" w:rsidP="00EF35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Блок-схема предоставления муниципальной услуги представлена в приложении к настоящему приложению.</w:t>
      </w:r>
    </w:p>
    <w:p w:rsidR="00EF3570" w:rsidRPr="00193A83" w:rsidRDefault="00EF3570" w:rsidP="00EF3570">
      <w:pPr>
        <w:pStyle w:val="a9"/>
        <w:ind w:left="0" w:right="-1" w:firstLine="708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3.2. Прием и регистрация заявления с прилагаемыми документами: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1) основанием для начала административной процедуры является поступление в </w:t>
      </w:r>
      <w:r w:rsidR="002B1D9F">
        <w:rPr>
          <w:sz w:val="28"/>
          <w:szCs w:val="28"/>
        </w:rPr>
        <w:t xml:space="preserve"> ОАиГ или М</w:t>
      </w:r>
      <w:r w:rsidRPr="00193A83">
        <w:rPr>
          <w:sz w:val="28"/>
          <w:szCs w:val="28"/>
        </w:rPr>
        <w:t>АУ «МФЦ» заявления о предоставлении муниципальной услуги с приложением пакета документов;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2) специалист, ответственный за прием документов, осуществляет первичное рассмотрение представленных документов;</w:t>
      </w:r>
    </w:p>
    <w:p w:rsidR="00242C84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 документы, исправить </w:t>
      </w:r>
    </w:p>
    <w:p w:rsidR="00EF3570" w:rsidRPr="00193A83" w:rsidRDefault="00EF3570" w:rsidP="00242C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недочеты. При согласии заявителя документы возвращаются ему для устранения недостатков;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4) 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 регистрирует заявление;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документов.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>
        <w:rPr>
          <w:sz w:val="28"/>
          <w:szCs w:val="28"/>
        </w:rPr>
        <w:t xml:space="preserve">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которые заявитель вправе представить: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2A4B32">
        <w:rPr>
          <w:sz w:val="28"/>
          <w:szCs w:val="28"/>
        </w:rPr>
        <w:t xml:space="preserve">органов государственной власти </w:t>
      </w:r>
      <w:r w:rsidRPr="00193A83">
        <w:rPr>
          <w:sz w:val="28"/>
          <w:szCs w:val="28"/>
        </w:rPr>
        <w:t>и иных организаций и могут быть получены посредств</w:t>
      </w:r>
      <w:r>
        <w:rPr>
          <w:sz w:val="28"/>
          <w:szCs w:val="28"/>
        </w:rPr>
        <w:t>о</w:t>
      </w:r>
      <w:r w:rsidRPr="00193A83">
        <w:rPr>
          <w:sz w:val="28"/>
          <w:szCs w:val="28"/>
        </w:rPr>
        <w:t>м межведомственного взаимодействия;</w:t>
      </w:r>
    </w:p>
    <w:p w:rsidR="00EF3570" w:rsidRPr="00193A83" w:rsidRDefault="002B1D9F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специалист ОАиГ</w:t>
      </w:r>
      <w:r w:rsidR="00EF3570" w:rsidRPr="00193A83">
        <w:rPr>
          <w:sz w:val="28"/>
          <w:szCs w:val="28"/>
        </w:rPr>
        <w:t xml:space="preserve">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получение из органов исполнительной власти, органов исполнительной власти и подведомственных им организаций запрашиваемых документов либо отказ в их предоставлении; 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критерием принятия решения является наличие документов (информации),</w:t>
      </w:r>
      <w:r w:rsidRPr="00193A83">
        <w:rPr>
          <w:sz w:val="28"/>
          <w:szCs w:val="28"/>
        </w:rPr>
        <w:t xml:space="preserve"> полученных посредством межведомственного взаимодейст</w:t>
      </w:r>
      <w:r>
        <w:rPr>
          <w:sz w:val="28"/>
          <w:szCs w:val="28"/>
        </w:rPr>
        <w:t>вия,</w:t>
      </w:r>
      <w:r w:rsidRPr="00193A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которых </w:t>
      </w:r>
      <w:r w:rsidRPr="00193A83">
        <w:rPr>
          <w:sz w:val="28"/>
          <w:szCs w:val="28"/>
        </w:rPr>
        <w:t xml:space="preserve">специалист </w:t>
      </w:r>
      <w:r w:rsidR="002B1D9F">
        <w:rPr>
          <w:sz w:val="28"/>
          <w:szCs w:val="28"/>
        </w:rPr>
        <w:t>ОАиГ</w:t>
      </w:r>
      <w:r w:rsidRPr="00193A83">
        <w:rPr>
          <w:sz w:val="28"/>
          <w:szCs w:val="28"/>
        </w:rPr>
        <w:t xml:space="preserve"> формирует итоговый пакет документов и направляет в </w:t>
      </w:r>
      <w:r w:rsidR="002B1D9F">
        <w:rPr>
          <w:sz w:val="28"/>
          <w:szCs w:val="28"/>
        </w:rPr>
        <w:t>ответственному исполнителю услуги для дальнейших процедур</w:t>
      </w:r>
      <w:r w:rsidRPr="00193A83">
        <w:rPr>
          <w:sz w:val="28"/>
          <w:szCs w:val="28"/>
        </w:rPr>
        <w:t xml:space="preserve"> Максимальный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5) способом фиксации административной процедуры является отметка в журнале регистрации о приеме заявления </w:t>
      </w:r>
      <w:r w:rsidR="002B1D9F">
        <w:rPr>
          <w:sz w:val="28"/>
          <w:szCs w:val="28"/>
        </w:rPr>
        <w:t>ответственным исполнителем услуги</w:t>
      </w:r>
      <w:r w:rsidRPr="00193A83">
        <w:rPr>
          <w:sz w:val="28"/>
          <w:szCs w:val="28"/>
        </w:rPr>
        <w:t>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3.4. Рассмотрение </w:t>
      </w:r>
      <w:r>
        <w:rPr>
          <w:sz w:val="28"/>
          <w:szCs w:val="28"/>
        </w:rPr>
        <w:t>поступившего заявления</w:t>
      </w:r>
      <w:r w:rsidRPr="00193A83">
        <w:rPr>
          <w:sz w:val="28"/>
          <w:szCs w:val="28"/>
        </w:rPr>
        <w:t>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заявления с </w:t>
      </w:r>
      <w:r>
        <w:rPr>
          <w:sz w:val="28"/>
          <w:szCs w:val="28"/>
        </w:rPr>
        <w:t xml:space="preserve">необходимыми </w:t>
      </w:r>
      <w:r w:rsidRPr="00193A83">
        <w:rPr>
          <w:sz w:val="28"/>
          <w:szCs w:val="28"/>
        </w:rPr>
        <w:t xml:space="preserve">документами; 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="002B1D9F">
        <w:rPr>
          <w:sz w:val="28"/>
          <w:szCs w:val="28"/>
        </w:rPr>
        <w:t>ОАиГ</w:t>
      </w:r>
      <w:r w:rsidRPr="00E81EB2">
        <w:rPr>
          <w:sz w:val="28"/>
          <w:szCs w:val="28"/>
        </w:rPr>
        <w:t xml:space="preserve"> осуществляет их </w:t>
      </w:r>
      <w:r w:rsidRPr="00E81EB2">
        <w:rPr>
          <w:sz w:val="28"/>
          <w:szCs w:val="28"/>
        </w:rPr>
        <w:lastRenderedPageBreak/>
        <w:t>рассмотрение. Максимальный срок выполнения данного действия составляет 1</w:t>
      </w:r>
      <w:r>
        <w:rPr>
          <w:sz w:val="28"/>
          <w:szCs w:val="28"/>
        </w:rPr>
        <w:t>2</w:t>
      </w:r>
      <w:r w:rsidRPr="00E81EB2">
        <w:rPr>
          <w:sz w:val="28"/>
          <w:szCs w:val="28"/>
        </w:rPr>
        <w:t xml:space="preserve"> рабочих дней;</w:t>
      </w:r>
    </w:p>
    <w:p w:rsidR="00EF3570" w:rsidRDefault="00EF3570" w:rsidP="002B1D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3) в случае, если представлен неполный комплект документов, указанных в </w:t>
      </w:r>
      <w:r w:rsidRPr="004A0DE1">
        <w:rPr>
          <w:sz w:val="28"/>
          <w:szCs w:val="28"/>
        </w:rPr>
        <w:t>пунктах 2.7, 2.8 Административного</w:t>
      </w:r>
      <w:r w:rsidRPr="00E81EB2">
        <w:rPr>
          <w:sz w:val="28"/>
          <w:szCs w:val="28"/>
        </w:rPr>
        <w:t xml:space="preserve"> регламента</w:t>
      </w:r>
      <w:r w:rsidR="002B1D9F">
        <w:rPr>
          <w:sz w:val="28"/>
          <w:szCs w:val="28"/>
        </w:rPr>
        <w:t>, ответственный исполнитель ОАиГ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</w:t>
      </w:r>
    </w:p>
    <w:p w:rsidR="00EF3570" w:rsidRPr="00E81EB2" w:rsidRDefault="00EF3570" w:rsidP="00EF357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возможности повторно представить заявление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4) при наличии оснований для отказа в предоставлении муниципальной услуги отв</w:t>
      </w:r>
      <w:r w:rsidR="002B1D9F">
        <w:rPr>
          <w:sz w:val="28"/>
          <w:szCs w:val="28"/>
        </w:rPr>
        <w:t>етственный исполнитель ОАиГ</w:t>
      </w:r>
      <w:r w:rsidRPr="00E81EB2">
        <w:rPr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 xml:space="preserve">5) если представлен </w:t>
      </w:r>
      <w:r>
        <w:rPr>
          <w:sz w:val="28"/>
          <w:szCs w:val="28"/>
        </w:rPr>
        <w:t xml:space="preserve">комплект необходимых документов, </w:t>
      </w:r>
      <w:r w:rsidR="0001711A">
        <w:rPr>
          <w:sz w:val="28"/>
          <w:szCs w:val="28"/>
        </w:rPr>
        <w:t>архитектурно-градостроительный облик объекта</w:t>
      </w:r>
      <w:r w:rsidRPr="00BE5699">
        <w:rPr>
          <w:sz w:val="28"/>
          <w:szCs w:val="28"/>
        </w:rPr>
        <w:t xml:space="preserve"> соответствует требованиям</w:t>
      </w:r>
      <w:r>
        <w:rPr>
          <w:sz w:val="28"/>
          <w:szCs w:val="28"/>
        </w:rPr>
        <w:t>, установленным</w:t>
      </w:r>
      <w:r w:rsidRPr="00BE5699">
        <w:rPr>
          <w:sz w:val="28"/>
          <w:szCs w:val="28"/>
        </w:rPr>
        <w:t xml:space="preserve"> к содержанию и внешнему виду зданий, сооружений, объектов благоустройства, </w:t>
      </w:r>
      <w:r w:rsidRPr="00E81EB2">
        <w:rPr>
          <w:sz w:val="28"/>
          <w:szCs w:val="28"/>
        </w:rPr>
        <w:t>и основания для отказа в предоставлении муниципальной услуги отсутствуют, отв</w:t>
      </w:r>
      <w:r w:rsidR="00F00C85">
        <w:rPr>
          <w:sz w:val="28"/>
          <w:szCs w:val="28"/>
        </w:rPr>
        <w:t>етственный исполнитель ОАиГ</w:t>
      </w:r>
      <w:r w:rsidRPr="00E81EB2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EF3570" w:rsidRPr="00E81EB2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EB2">
        <w:rPr>
          <w:sz w:val="28"/>
          <w:szCs w:val="28"/>
        </w:rPr>
        <w:t>7) способом фиксации результата административной процедуры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в случае представления неполного комплекта документов</w:t>
      </w:r>
      <w:r>
        <w:rPr>
          <w:sz w:val="28"/>
          <w:szCs w:val="28"/>
        </w:rPr>
        <w:t>,</w:t>
      </w:r>
      <w:r w:rsidRPr="00E81EB2">
        <w:rPr>
          <w:sz w:val="28"/>
          <w:szCs w:val="28"/>
        </w:rPr>
        <w:t xml:space="preserve"> является оформление на бумажном носителе письма об отказе в пред</w:t>
      </w:r>
      <w:r>
        <w:rPr>
          <w:sz w:val="28"/>
          <w:szCs w:val="28"/>
        </w:rPr>
        <w:t>оставлении муниципальной услуги.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193A83">
        <w:rPr>
          <w:sz w:val="28"/>
          <w:szCs w:val="28"/>
        </w:rPr>
        <w:t xml:space="preserve">ринятие решений </w:t>
      </w:r>
      <w:r w:rsidR="00AD14C0">
        <w:rPr>
          <w:sz w:val="28"/>
          <w:szCs w:val="28"/>
        </w:rPr>
        <w:t>о согласовании архитектурно-градостроительного облика объекта</w:t>
      </w:r>
      <w:r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согласовании </w:t>
      </w:r>
      <w:r w:rsidR="00AD14C0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>: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F00C85">
        <w:rPr>
          <w:sz w:val="28"/>
          <w:szCs w:val="28"/>
        </w:rPr>
        <w:t>заместителю главы администрации городского округа по строительству, транспорту, благоустройству и ЖКХ</w:t>
      </w:r>
      <w:r w:rsidRPr="00193A83">
        <w:rPr>
          <w:sz w:val="28"/>
          <w:szCs w:val="28"/>
        </w:rPr>
        <w:t xml:space="preserve"> </w:t>
      </w:r>
      <w:r w:rsidR="006C7618">
        <w:rPr>
          <w:sz w:val="28"/>
          <w:szCs w:val="28"/>
        </w:rPr>
        <w:t xml:space="preserve">архитектурно-градостроительного облика объекта </w:t>
      </w:r>
      <w:r>
        <w:rPr>
          <w:sz w:val="28"/>
          <w:szCs w:val="28"/>
        </w:rPr>
        <w:t>либо уведомления</w:t>
      </w:r>
      <w:r w:rsidRPr="00193A83">
        <w:rPr>
          <w:sz w:val="28"/>
          <w:szCs w:val="28"/>
        </w:rPr>
        <w:t xml:space="preserve"> об отказе в предоставлении муниципальной услуги;</w:t>
      </w:r>
    </w:p>
    <w:p w:rsidR="00EF3570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0C85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="00F00C85" w:rsidRPr="00193A83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</w:t>
      </w:r>
      <w:r w:rsidRPr="00193A83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="006C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согласовании </w:t>
      </w:r>
      <w:r w:rsidR="006C7618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 xml:space="preserve">. </w:t>
      </w:r>
      <w:r w:rsidRPr="007E2F5C">
        <w:rPr>
          <w:sz w:val="28"/>
          <w:szCs w:val="28"/>
        </w:rPr>
        <w:t>Критерием принятия решения является</w:t>
      </w:r>
      <w:r>
        <w:rPr>
          <w:sz w:val="28"/>
          <w:szCs w:val="28"/>
        </w:rPr>
        <w:t xml:space="preserve"> наличие документов (информации), предусмотренных пунктом 2.7. настоящего Административного регламента</w:t>
      </w:r>
      <w:r w:rsidR="00F00C85">
        <w:rPr>
          <w:sz w:val="28"/>
          <w:szCs w:val="28"/>
        </w:rPr>
        <w:t xml:space="preserve">. </w:t>
      </w:r>
      <w:r w:rsidRPr="00193A83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2</w:t>
      </w:r>
      <w:r w:rsidRPr="00193A83">
        <w:rPr>
          <w:sz w:val="28"/>
          <w:szCs w:val="28"/>
        </w:rPr>
        <w:t xml:space="preserve"> рабочих дня;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способом фиксации результата административной процедуры является подпись </w:t>
      </w:r>
      <w:r w:rsidR="00F00C85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="00F00C85" w:rsidRPr="00193A83">
        <w:rPr>
          <w:sz w:val="28"/>
          <w:szCs w:val="28"/>
        </w:rPr>
        <w:t xml:space="preserve"> </w:t>
      </w:r>
      <w:r w:rsidRPr="00A33052">
        <w:rPr>
          <w:sz w:val="28"/>
          <w:szCs w:val="28"/>
        </w:rPr>
        <w:t xml:space="preserve">на </w:t>
      </w:r>
      <w:r w:rsidR="00D34DFD" w:rsidRPr="00A33052">
        <w:rPr>
          <w:sz w:val="28"/>
          <w:szCs w:val="28"/>
        </w:rPr>
        <w:t>архитектурно-градостроительном облике объекта</w:t>
      </w:r>
      <w:r w:rsidR="00D34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письменном сообщении об отказе в согласовании </w:t>
      </w:r>
      <w:r w:rsidR="00D34DFD">
        <w:rPr>
          <w:sz w:val="28"/>
          <w:szCs w:val="28"/>
        </w:rPr>
        <w:t>архитектурно-градостроительного облика объекта</w:t>
      </w:r>
      <w:r>
        <w:rPr>
          <w:sz w:val="28"/>
          <w:szCs w:val="28"/>
        </w:rPr>
        <w:t>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193A83">
        <w:rPr>
          <w:sz w:val="28"/>
          <w:szCs w:val="28"/>
        </w:rPr>
        <w:t xml:space="preserve">) согласованный </w:t>
      </w:r>
      <w:r w:rsidR="00B63F6A">
        <w:rPr>
          <w:sz w:val="28"/>
          <w:szCs w:val="28"/>
        </w:rPr>
        <w:t>архитектурно-градостроительный облик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либо подписанное </w:t>
      </w:r>
      <w:r w:rsidR="00F00C85">
        <w:rPr>
          <w:sz w:val="28"/>
          <w:szCs w:val="28"/>
        </w:rPr>
        <w:t>заместителем главы администрации городского округа по строительству, транспорту, благоустройству и ЖКХ</w:t>
      </w:r>
      <w:r w:rsidRPr="00193A83">
        <w:rPr>
          <w:sz w:val="28"/>
          <w:szCs w:val="28"/>
        </w:rPr>
        <w:t xml:space="preserve"> уведомление об отказе в </w:t>
      </w:r>
      <w:r w:rsidRPr="00193A83">
        <w:rPr>
          <w:sz w:val="28"/>
          <w:szCs w:val="28"/>
        </w:rPr>
        <w:lastRenderedPageBreak/>
        <w:t xml:space="preserve">предоставлении муниципальной услуги передается ответственным исполнителем на регистрацию. 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EF3570" w:rsidRPr="00193A83" w:rsidRDefault="00EF3570" w:rsidP="00EF3570">
      <w:pPr>
        <w:pStyle w:val="a9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3.6. </w:t>
      </w:r>
      <w:r w:rsidR="00B63F6A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услуги: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1) основанием для начала административной процедуры является регистрация согласованного </w:t>
      </w:r>
      <w:r w:rsidR="00B63F6A">
        <w:rPr>
          <w:sz w:val="28"/>
          <w:szCs w:val="28"/>
        </w:rPr>
        <w:t>архитектурно-градостроительного облика объекта</w:t>
      </w:r>
      <w:r w:rsidR="00B63F6A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либо уведомления об отказе в предоставлении муниципальной услуги;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2) </w:t>
      </w:r>
      <w:r w:rsidRPr="00A33052">
        <w:rPr>
          <w:sz w:val="28"/>
          <w:szCs w:val="28"/>
        </w:rPr>
        <w:t xml:space="preserve">ответственный исполнитель </w:t>
      </w:r>
      <w:r w:rsidR="00F00C85">
        <w:rPr>
          <w:sz w:val="28"/>
          <w:szCs w:val="28"/>
        </w:rPr>
        <w:t xml:space="preserve">ОАиГ </w:t>
      </w:r>
      <w:r w:rsidRPr="00A33052">
        <w:rPr>
          <w:sz w:val="28"/>
          <w:szCs w:val="28"/>
        </w:rPr>
        <w:t xml:space="preserve">осуществляет передачу </w:t>
      </w:r>
      <w:bookmarkStart w:id="0" w:name="OLE_LINK1"/>
      <w:bookmarkStart w:id="1" w:name="OLE_LINK2"/>
      <w:r w:rsidR="00A33052" w:rsidRPr="00A33052">
        <w:rPr>
          <w:sz w:val="28"/>
          <w:szCs w:val="28"/>
        </w:rPr>
        <w:t xml:space="preserve">согласованного </w:t>
      </w:r>
      <w:r w:rsidR="00B63F6A" w:rsidRPr="00A33052">
        <w:rPr>
          <w:sz w:val="28"/>
          <w:szCs w:val="28"/>
        </w:rPr>
        <w:t xml:space="preserve">архитектурно-градостроительного облика объекта </w:t>
      </w:r>
      <w:bookmarkEnd w:id="0"/>
      <w:bookmarkEnd w:id="1"/>
      <w:r w:rsidRPr="00A33052">
        <w:rPr>
          <w:sz w:val="28"/>
          <w:szCs w:val="28"/>
        </w:rPr>
        <w:t xml:space="preserve">либо уведомления об отказе в предоставлении муниципальной услуги </w:t>
      </w:r>
      <w:r w:rsidR="00F00C85">
        <w:rPr>
          <w:sz w:val="28"/>
          <w:szCs w:val="28"/>
        </w:rPr>
        <w:t xml:space="preserve"> заявителю. </w:t>
      </w:r>
      <w:r w:rsidRPr="00A33052">
        <w:rPr>
          <w:sz w:val="28"/>
          <w:szCs w:val="28"/>
        </w:rPr>
        <w:t>Максимальный</w:t>
      </w:r>
      <w:r w:rsidRPr="00193A83">
        <w:rPr>
          <w:sz w:val="28"/>
          <w:szCs w:val="28"/>
        </w:rPr>
        <w:t xml:space="preserve"> срок выполнения данного действия составляет 1 рабочий день;</w:t>
      </w:r>
    </w:p>
    <w:p w:rsidR="00EF3570" w:rsidRPr="00193A83" w:rsidRDefault="00EF3570" w:rsidP="00EF3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3A83">
        <w:rPr>
          <w:sz w:val="28"/>
          <w:szCs w:val="28"/>
        </w:rPr>
        <w:t xml:space="preserve">3) результатом административной процедуры является </w:t>
      </w:r>
      <w:r w:rsidR="00B63F6A">
        <w:rPr>
          <w:sz w:val="28"/>
          <w:szCs w:val="28"/>
        </w:rPr>
        <w:t xml:space="preserve">предоставление </w:t>
      </w:r>
      <w:r w:rsidRPr="00193A83">
        <w:rPr>
          <w:sz w:val="28"/>
          <w:szCs w:val="28"/>
        </w:rPr>
        <w:t xml:space="preserve">специалистом </w:t>
      </w:r>
      <w:r w:rsidR="00F00C85">
        <w:rPr>
          <w:sz w:val="28"/>
          <w:szCs w:val="28"/>
        </w:rPr>
        <w:t>ОАиГ</w:t>
      </w:r>
      <w:r w:rsidRPr="00193A83">
        <w:rPr>
          <w:sz w:val="28"/>
          <w:szCs w:val="28"/>
        </w:rPr>
        <w:t xml:space="preserve"> согласованного </w:t>
      </w:r>
      <w:r w:rsidR="00B63F6A">
        <w:rPr>
          <w:sz w:val="28"/>
          <w:szCs w:val="28"/>
        </w:rPr>
        <w:t>архитектурно-градостроительного облика объекта</w:t>
      </w:r>
      <w:r w:rsidRPr="00193A83">
        <w:rPr>
          <w:sz w:val="28"/>
          <w:szCs w:val="28"/>
        </w:rPr>
        <w:t xml:space="preserve"> либо уведомления об отказе в предоставлении муниципальной услуги заявителю лично или их отправка посредством почтовой связи.</w:t>
      </w:r>
    </w:p>
    <w:p w:rsidR="00E3227E" w:rsidRPr="001465AD" w:rsidRDefault="00EF3570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93A83">
        <w:rPr>
          <w:color w:val="000000"/>
          <w:sz w:val="28"/>
          <w:szCs w:val="28"/>
        </w:rPr>
        <w:t> </w:t>
      </w:r>
      <w:r w:rsidR="00E3227E">
        <w:rPr>
          <w:sz w:val="28"/>
          <w:szCs w:val="28"/>
        </w:rPr>
        <w:t>3</w:t>
      </w:r>
      <w:r w:rsidR="00E3227E" w:rsidRPr="001465AD">
        <w:rPr>
          <w:sz w:val="28"/>
          <w:szCs w:val="28"/>
        </w:rPr>
        <w:t>.</w:t>
      </w:r>
      <w:r w:rsidR="00E3227E">
        <w:rPr>
          <w:sz w:val="28"/>
          <w:szCs w:val="28"/>
        </w:rPr>
        <w:t>7</w:t>
      </w:r>
      <w:r w:rsidR="00E3227E" w:rsidRPr="001465AD">
        <w:rPr>
          <w:sz w:val="28"/>
          <w:szCs w:val="28"/>
        </w:rPr>
        <w:t>. Особенности выполнен</w:t>
      </w:r>
      <w:r w:rsidR="00F00C85">
        <w:rPr>
          <w:sz w:val="28"/>
          <w:szCs w:val="28"/>
        </w:rPr>
        <w:t>ия административных процедур в М</w:t>
      </w:r>
      <w:r w:rsidR="00E3227E" w:rsidRPr="001465AD">
        <w:rPr>
          <w:sz w:val="28"/>
          <w:szCs w:val="28"/>
        </w:rPr>
        <w:t>АУ «МФЦ.</w:t>
      </w:r>
    </w:p>
    <w:p w:rsidR="00E3227E" w:rsidRPr="001465AD" w:rsidRDefault="00F00C85" w:rsidP="00E3227E">
      <w:pPr>
        <w:pStyle w:val="a9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</w:t>
      </w:r>
      <w:r w:rsidR="00E3227E" w:rsidRPr="001465AD">
        <w:rPr>
          <w:sz w:val="28"/>
          <w:szCs w:val="28"/>
        </w:rPr>
        <w:t>АУ «МФЦ» осуществляет: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F00C85">
        <w:rPr>
          <w:sz w:val="28"/>
          <w:szCs w:val="28"/>
        </w:rPr>
        <w:t>олнении данной процедуры через М</w:t>
      </w:r>
      <w:r w:rsidRPr="001465AD">
        <w:rPr>
          <w:sz w:val="28"/>
          <w:szCs w:val="28"/>
        </w:rPr>
        <w:t>АУ «МФЦ»).</w:t>
      </w:r>
    </w:p>
    <w:p w:rsidR="00E3227E" w:rsidRPr="001465AD" w:rsidRDefault="00E3227E" w:rsidP="00E3227E">
      <w:pPr>
        <w:pStyle w:val="a9"/>
        <w:ind w:left="0" w:right="-1" w:firstLine="697"/>
        <w:jc w:val="both"/>
        <w:rPr>
          <w:sz w:val="28"/>
          <w:szCs w:val="28"/>
        </w:rPr>
      </w:pPr>
    </w:p>
    <w:p w:rsidR="00EF3570" w:rsidRPr="00193A83" w:rsidRDefault="00EF3570" w:rsidP="00EF3570">
      <w:pPr>
        <w:ind w:right="-1" w:firstLine="709"/>
        <w:jc w:val="both"/>
        <w:rPr>
          <w:color w:val="000000"/>
          <w:sz w:val="28"/>
          <w:szCs w:val="28"/>
        </w:rPr>
      </w:pPr>
    </w:p>
    <w:p w:rsidR="00A13E7D" w:rsidRPr="001465AD" w:rsidRDefault="00A13E7D" w:rsidP="00A13E7D">
      <w:pPr>
        <w:ind w:right="-1" w:firstLine="709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4. Формы контроля за исполнением Административного регламента</w:t>
      </w:r>
    </w:p>
    <w:p w:rsidR="00A13E7D" w:rsidRPr="001465AD" w:rsidRDefault="00A13E7D" w:rsidP="00A13E7D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 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</w:t>
      </w:r>
      <w:r w:rsidRPr="00830BDF">
        <w:rPr>
          <w:sz w:val="28"/>
          <w:szCs w:val="28"/>
        </w:rPr>
        <w:lastRenderedPageBreak/>
        <w:t>предоставления муниципальной услуги или неправомерный отказ в ее предоставлении.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</w:t>
      </w:r>
      <w:r>
        <w:rPr>
          <w:sz w:val="28"/>
          <w:szCs w:val="28"/>
        </w:rPr>
        <w:t xml:space="preserve"> б</w:t>
      </w:r>
      <w:r w:rsidRPr="00830BDF">
        <w:rPr>
          <w:sz w:val="28"/>
          <w:szCs w:val="28"/>
        </w:rPr>
        <w:t>лагоустройству и ЖКХ.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F00C85" w:rsidRPr="00830BDF" w:rsidRDefault="00F00C85" w:rsidP="00F00C85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</w:t>
      </w:r>
      <w:r w:rsidRPr="00830BDF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>).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в жалобе содержатся нецензурные либо оскорбительные выражения, угрозы жизни, здоровью и имуществу должностного лица, а также членам его семьи </w:t>
      </w:r>
      <w:r w:rsidRPr="00830BDF">
        <w:rPr>
          <w:sz w:val="28"/>
          <w:szCs w:val="28"/>
        </w:rPr>
        <w:lastRenderedPageBreak/>
        <w:t>(жалоба остается без рассмотрения, при этом заявителю сообщается о недопустимости злоупотребления правом);</w:t>
      </w:r>
    </w:p>
    <w:p w:rsidR="00F00C85" w:rsidRPr="00830BDF" w:rsidRDefault="00F00C85" w:rsidP="00F00C85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00C85" w:rsidRPr="00830BDF" w:rsidRDefault="00F00C85" w:rsidP="00F00C85">
      <w:pPr>
        <w:pStyle w:val="a9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00C85" w:rsidRPr="00830BDF" w:rsidRDefault="00F00C85" w:rsidP="00F00C85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, начальника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5.9. По результатам рассмотрения жалобы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>
        <w:rPr>
          <w:sz w:val="28"/>
          <w:szCs w:val="28"/>
        </w:rPr>
        <w:t>ОАиГ</w:t>
      </w:r>
      <w:r w:rsidRPr="00830B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F00C85" w:rsidRPr="00830BDF" w:rsidRDefault="00F00C85" w:rsidP="00F00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F00C85" w:rsidRPr="00830BDF" w:rsidRDefault="00F00C85" w:rsidP="00F00C85">
      <w:pPr>
        <w:pStyle w:val="a9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F00C85" w:rsidRPr="00830BDF" w:rsidRDefault="00F00C85" w:rsidP="00F00C85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F00C85" w:rsidRPr="00830BDF" w:rsidRDefault="00F00C85" w:rsidP="00F00C85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2" w:name="_GoBack"/>
      <w:bookmarkEnd w:id="2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00C85" w:rsidRPr="00830BDF" w:rsidRDefault="00F00C85" w:rsidP="00F00C85">
      <w:pPr>
        <w:pStyle w:val="a9"/>
        <w:ind w:left="0" w:firstLine="708"/>
        <w:jc w:val="both"/>
        <w:rPr>
          <w:sz w:val="28"/>
          <w:szCs w:val="28"/>
        </w:rPr>
      </w:pPr>
    </w:p>
    <w:p w:rsidR="00F00C85" w:rsidRPr="00830BDF" w:rsidRDefault="00F00C85" w:rsidP="00F00C85">
      <w:pPr>
        <w:pStyle w:val="a4"/>
        <w:ind w:firstLine="708"/>
        <w:jc w:val="both"/>
        <w:rPr>
          <w:sz w:val="28"/>
          <w:szCs w:val="28"/>
        </w:rPr>
      </w:pPr>
    </w:p>
    <w:p w:rsidR="00F00C85" w:rsidRPr="00830BDF" w:rsidRDefault="00F00C85" w:rsidP="00F00C85">
      <w:pPr>
        <w:pStyle w:val="a4"/>
        <w:ind w:firstLine="708"/>
        <w:jc w:val="both"/>
        <w:rPr>
          <w:sz w:val="28"/>
          <w:szCs w:val="28"/>
        </w:rPr>
      </w:pPr>
    </w:p>
    <w:p w:rsidR="00EF3570" w:rsidRDefault="00EF3570" w:rsidP="00EF3570">
      <w:pPr>
        <w:pStyle w:val="a9"/>
        <w:ind w:left="0" w:right="-1"/>
        <w:jc w:val="both"/>
      </w:pPr>
      <w:r>
        <w:t xml:space="preserve">                                                                                             </w:t>
      </w: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242C84" w:rsidRDefault="00242C84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EF3570" w:rsidRDefault="00EF3570" w:rsidP="00EF3570">
      <w:pPr>
        <w:pStyle w:val="a9"/>
        <w:ind w:left="0" w:right="-1"/>
        <w:jc w:val="both"/>
      </w:pPr>
    </w:p>
    <w:p w:rsidR="00F00C85" w:rsidRDefault="00EF3570" w:rsidP="00EF3570">
      <w:pPr>
        <w:pStyle w:val="a9"/>
        <w:tabs>
          <w:tab w:val="left" w:pos="5760"/>
        </w:tabs>
        <w:ind w:left="0" w:right="-1"/>
        <w:jc w:val="both"/>
      </w:pPr>
      <w:r>
        <w:t xml:space="preserve">                                                                                          </w:t>
      </w:r>
    </w:p>
    <w:p w:rsidR="00F00C85" w:rsidRDefault="00F00C85" w:rsidP="00EF3570">
      <w:pPr>
        <w:pStyle w:val="a9"/>
        <w:tabs>
          <w:tab w:val="left" w:pos="5760"/>
        </w:tabs>
        <w:ind w:left="0" w:right="-1"/>
        <w:jc w:val="both"/>
      </w:pPr>
    </w:p>
    <w:p w:rsidR="00F00C85" w:rsidRDefault="00F00C85" w:rsidP="00EF3570">
      <w:pPr>
        <w:pStyle w:val="a9"/>
        <w:tabs>
          <w:tab w:val="left" w:pos="5760"/>
        </w:tabs>
        <w:ind w:left="0" w:right="-1"/>
        <w:jc w:val="both"/>
      </w:pPr>
    </w:p>
    <w:p w:rsidR="00F00C85" w:rsidRDefault="00F00C85" w:rsidP="00EF3570">
      <w:pPr>
        <w:pStyle w:val="a9"/>
        <w:tabs>
          <w:tab w:val="left" w:pos="5760"/>
        </w:tabs>
        <w:ind w:left="0" w:right="-1"/>
        <w:jc w:val="both"/>
      </w:pPr>
    </w:p>
    <w:p w:rsidR="00F00C85" w:rsidRDefault="00F00C85" w:rsidP="00F00C85">
      <w:pPr>
        <w:pStyle w:val="a4"/>
        <w:ind w:left="5954" w:hanging="14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</w:t>
      </w:r>
      <w:r w:rsidR="00EF3570">
        <w:t xml:space="preserve">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F00C85" w:rsidRPr="001E403B" w:rsidRDefault="00F00C85" w:rsidP="00F00C85">
      <w:pPr>
        <w:ind w:left="5954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E403B">
        <w:rPr>
          <w:color w:val="000000"/>
          <w:sz w:val="28"/>
          <w:szCs w:val="28"/>
        </w:rPr>
        <w:t>»</w:t>
      </w:r>
    </w:p>
    <w:p w:rsidR="00F00C85" w:rsidRDefault="00F00C85" w:rsidP="00F00C85">
      <w:pPr>
        <w:ind w:left="5954"/>
        <w:rPr>
          <w:color w:val="000000"/>
          <w:sz w:val="28"/>
          <w:szCs w:val="28"/>
        </w:rPr>
      </w:pPr>
    </w:p>
    <w:p w:rsidR="00F00C85" w:rsidRDefault="00F00C85" w:rsidP="00F00C85">
      <w:pPr>
        <w:ind w:left="5954"/>
        <w:rPr>
          <w:color w:val="000000"/>
          <w:sz w:val="28"/>
          <w:szCs w:val="28"/>
        </w:rPr>
      </w:pPr>
    </w:p>
    <w:p w:rsidR="00EF3570" w:rsidRDefault="00EF3570" w:rsidP="00F00C85">
      <w:pPr>
        <w:ind w:left="5954" w:hanging="59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F3570" w:rsidRPr="001E403B" w:rsidRDefault="00EF3570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F3570" w:rsidRPr="001E403B" w:rsidRDefault="00EF3570" w:rsidP="00EF3570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16FA8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1E403B">
        <w:rPr>
          <w:color w:val="000000"/>
          <w:sz w:val="28"/>
          <w:szCs w:val="28"/>
        </w:rPr>
        <w:t>»</w:t>
      </w:r>
    </w:p>
    <w:p w:rsidR="00EF3570" w:rsidRPr="001E403B" w:rsidRDefault="00C44DAA" w:rsidP="00EF3570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.8pt;margin-top:14.95pt;width:511.5pt;height:37.65pt;z-index:251655168">
            <v:textbox>
              <w:txbxContent>
                <w:p w:rsidR="00EF3570" w:rsidRPr="00B23CFC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93A83">
                    <w:rPr>
                      <w:sz w:val="28"/>
                      <w:szCs w:val="28"/>
                    </w:rPr>
                    <w:t>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44DAA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pt;margin-top:4.3pt;width:.75pt;height:22.5pt;flip:x;z-index:251658240" o:connectortype="straight">
            <v:stroke endarrow="block"/>
          </v:shape>
        </w:pict>
      </w:r>
    </w:p>
    <w:p w:rsidR="00EF3570" w:rsidRDefault="00C44DAA" w:rsidP="00EF3570">
      <w:pPr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0;margin-top:15.2pt;width:511.5pt;height:81pt;z-index:251656192">
            <v:textbox>
              <w:txbxContent>
                <w:p w:rsidR="00EF3570" w:rsidRPr="00367587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E81EB2">
                    <w:rPr>
                      <w:sz w:val="28"/>
                      <w:szCs w:val="28"/>
                    </w:rPr>
            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EF3570" w:rsidRDefault="00EF3570" w:rsidP="00EF3570">
      <w:pPr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44DAA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52pt;margin-top:-.4pt;width:0;height:22.5pt;z-index:251659264" o:connectortype="straight">
            <v:stroke endarrow="block"/>
          </v:shape>
        </w:pict>
      </w:r>
    </w:p>
    <w:p w:rsidR="00EF3570" w:rsidRDefault="00C44DAA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30" style="position:absolute;margin-left:1.8pt;margin-top:11.05pt;width:511.5pt;height:35.45pt;z-index:251657216">
            <v:textbox>
              <w:txbxContent>
                <w:p w:rsidR="00EF3570" w:rsidRPr="00345E30" w:rsidRDefault="00EF3570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EA7FB4">
                    <w:rPr>
                      <w:sz w:val="28"/>
                      <w:szCs w:val="28"/>
                    </w:rPr>
                    <w:t xml:space="preserve">ассмотрение </w:t>
                  </w:r>
                  <w:r>
                    <w:rPr>
                      <w:sz w:val="28"/>
                      <w:szCs w:val="28"/>
                    </w:rPr>
                    <w:t>поступившего заявления</w:t>
                  </w:r>
                </w:p>
              </w:txbxContent>
            </v:textbox>
          </v:rect>
        </w:pict>
      </w:r>
    </w:p>
    <w:p w:rsidR="00EF3570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C44DAA" w:rsidP="00EF3570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31" type="#_x0000_t32" style="position:absolute;margin-left:252pt;margin-top:14.3pt;width:0;height:27pt;z-index:251660288" o:connectortype="straight">
            <v:stroke endarrow="block"/>
          </v:shape>
        </w:pict>
      </w:r>
    </w:p>
    <w:p w:rsidR="00EF3570" w:rsidRPr="001E403B" w:rsidRDefault="00EF3570" w:rsidP="00EF3570">
      <w:pPr>
        <w:ind w:right="-1"/>
        <w:rPr>
          <w:color w:val="000000"/>
          <w:sz w:val="28"/>
          <w:szCs w:val="28"/>
        </w:rPr>
      </w:pPr>
    </w:p>
    <w:p w:rsidR="00EF3570" w:rsidRDefault="00EF3570" w:rsidP="00EF35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10260"/>
      </w:tblGrid>
      <w:tr w:rsidR="00EF3570">
        <w:trPr>
          <w:trHeight w:val="611"/>
        </w:trPr>
        <w:tc>
          <w:tcPr>
            <w:tcW w:w="10260" w:type="dxa"/>
          </w:tcPr>
          <w:p w:rsidR="00EF3570" w:rsidRDefault="008D48E5" w:rsidP="00A5242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3A83">
              <w:rPr>
                <w:sz w:val="28"/>
                <w:szCs w:val="28"/>
              </w:rPr>
              <w:t xml:space="preserve">ринятие решений </w:t>
            </w:r>
            <w:r>
              <w:rPr>
                <w:sz w:val="28"/>
                <w:szCs w:val="28"/>
              </w:rPr>
              <w:t>о согласовании архитектурно-градостроительного облика объекта</w:t>
            </w:r>
            <w:r w:rsidRPr="00193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об отказе в согласовании архитектурно-градостроительного облика объекта </w:t>
            </w:r>
          </w:p>
        </w:tc>
      </w:tr>
    </w:tbl>
    <w:p w:rsidR="00EF3570" w:rsidRDefault="00C44DAA" w:rsidP="00EF3570">
      <w:pPr>
        <w:pStyle w:val="a9"/>
        <w:ind w:left="0" w:right="-1"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52pt;margin-top:-.35pt;width:0;height:24pt;z-index:251662336;mso-position-horizontal-relative:text;mso-position-vertical-relative:text" o:connectortype="straight">
            <v:stroke endarrow="block"/>
          </v:shape>
        </w:pict>
      </w:r>
    </w:p>
    <w:p w:rsidR="00EF3570" w:rsidRDefault="00C44DAA" w:rsidP="00EF3570">
      <w:pPr>
        <w:pStyle w:val="a9"/>
        <w:ind w:left="0" w:right="-1"/>
        <w:jc w:val="both"/>
        <w:rPr>
          <w:sz w:val="28"/>
          <w:szCs w:val="28"/>
        </w:rPr>
      </w:pPr>
      <w:r>
        <w:rPr>
          <w:noProof/>
        </w:rPr>
        <w:pict>
          <v:rect id="_x0000_s1033" style="position:absolute;left:0;text-align:left;margin-left:1.8pt;margin-top:8.45pt;width:511.5pt;height:56pt;z-index:251661312">
            <v:textbox>
              <w:txbxContent>
                <w:p w:rsidR="00EF3570" w:rsidRPr="004A4D8D" w:rsidRDefault="00D16FA8" w:rsidP="00EF357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Предоставление решения о согласовании архитектурно-градостроительного облика объекта </w:t>
                  </w:r>
                  <w:r w:rsidR="00EF3570">
                    <w:rPr>
                      <w:sz w:val="28"/>
                      <w:szCs w:val="28"/>
                    </w:rPr>
                    <w:t>либо уведомления</w:t>
                  </w:r>
                  <w:r w:rsidR="00EF3570" w:rsidRPr="00EA7FB4">
                    <w:rPr>
                      <w:sz w:val="28"/>
                      <w:szCs w:val="28"/>
                    </w:rPr>
                    <w:t xml:space="preserve">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F3570" w:rsidRDefault="00EF3570" w:rsidP="00EF3570">
      <w:pPr>
        <w:pStyle w:val="a9"/>
        <w:ind w:left="0" w:right="-1"/>
        <w:jc w:val="both"/>
        <w:rPr>
          <w:sz w:val="28"/>
          <w:szCs w:val="28"/>
        </w:rPr>
      </w:pPr>
    </w:p>
    <w:p w:rsidR="00EF3570" w:rsidRDefault="00EF3570" w:rsidP="00EF3570">
      <w:pPr>
        <w:pStyle w:val="a9"/>
        <w:ind w:left="0" w:right="-1"/>
        <w:jc w:val="both"/>
        <w:rPr>
          <w:sz w:val="28"/>
          <w:szCs w:val="28"/>
        </w:rPr>
      </w:pPr>
    </w:p>
    <w:p w:rsidR="00EF3570" w:rsidRPr="001E403B" w:rsidRDefault="00EF3570" w:rsidP="00EF3570">
      <w:pPr>
        <w:pStyle w:val="a9"/>
        <w:ind w:left="0" w:right="-1"/>
        <w:jc w:val="both"/>
        <w:rPr>
          <w:sz w:val="28"/>
          <w:szCs w:val="28"/>
        </w:rPr>
      </w:pPr>
    </w:p>
    <w:p w:rsidR="00EF3570" w:rsidRDefault="00EF3570" w:rsidP="00EF3570">
      <w:pPr>
        <w:pStyle w:val="a9"/>
        <w:ind w:left="0" w:right="-1"/>
        <w:jc w:val="both"/>
        <w:rPr>
          <w:sz w:val="28"/>
          <w:szCs w:val="28"/>
        </w:rPr>
      </w:pPr>
    </w:p>
    <w:p w:rsidR="00EF3570" w:rsidRDefault="00EF3570" w:rsidP="00EF3570">
      <w:pPr>
        <w:pStyle w:val="a9"/>
        <w:ind w:left="0" w:right="-1"/>
        <w:jc w:val="both"/>
        <w:rPr>
          <w:sz w:val="28"/>
          <w:szCs w:val="28"/>
        </w:rPr>
      </w:pPr>
    </w:p>
    <w:p w:rsidR="00D16FA8" w:rsidRDefault="00D16FA8" w:rsidP="00EF3570">
      <w:pPr>
        <w:pStyle w:val="a9"/>
        <w:ind w:left="0" w:right="-1"/>
        <w:jc w:val="both"/>
        <w:rPr>
          <w:sz w:val="28"/>
          <w:szCs w:val="28"/>
        </w:rPr>
      </w:pPr>
    </w:p>
    <w:p w:rsidR="00EF3570" w:rsidRDefault="00EF3570" w:rsidP="00EF3570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570" w:rsidRDefault="00EF3570" w:rsidP="00EF3570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570" w:rsidRDefault="00EF3570" w:rsidP="00EF3570">
      <w:pPr>
        <w:pStyle w:val="a4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3570" w:rsidSect="003F2E07"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8768AE"/>
    <w:rsid w:val="0001711A"/>
    <w:rsid w:val="000426C9"/>
    <w:rsid w:val="00046D8E"/>
    <w:rsid w:val="00062934"/>
    <w:rsid w:val="000C3CA4"/>
    <w:rsid w:val="000D4DD6"/>
    <w:rsid w:val="000E21B1"/>
    <w:rsid w:val="000E6FEE"/>
    <w:rsid w:val="000F29CF"/>
    <w:rsid w:val="00125CA1"/>
    <w:rsid w:val="00134DA8"/>
    <w:rsid w:val="00140A66"/>
    <w:rsid w:val="001452E0"/>
    <w:rsid w:val="001465AD"/>
    <w:rsid w:val="00162FB8"/>
    <w:rsid w:val="00172390"/>
    <w:rsid w:val="00176D27"/>
    <w:rsid w:val="00183405"/>
    <w:rsid w:val="00193A83"/>
    <w:rsid w:val="00196B5C"/>
    <w:rsid w:val="001D7E83"/>
    <w:rsid w:val="001E3985"/>
    <w:rsid w:val="001E403B"/>
    <w:rsid w:val="001E44FE"/>
    <w:rsid w:val="001E58AB"/>
    <w:rsid w:val="001F053F"/>
    <w:rsid w:val="001F0758"/>
    <w:rsid w:val="001F1A60"/>
    <w:rsid w:val="002111ED"/>
    <w:rsid w:val="00220C69"/>
    <w:rsid w:val="0023198B"/>
    <w:rsid w:val="00235CBF"/>
    <w:rsid w:val="00242C84"/>
    <w:rsid w:val="00277140"/>
    <w:rsid w:val="0028119E"/>
    <w:rsid w:val="002823C1"/>
    <w:rsid w:val="002A3458"/>
    <w:rsid w:val="002A4B32"/>
    <w:rsid w:val="002B1D9F"/>
    <w:rsid w:val="002B2D4A"/>
    <w:rsid w:val="002C2DF0"/>
    <w:rsid w:val="002C48A8"/>
    <w:rsid w:val="002D33F8"/>
    <w:rsid w:val="002F6408"/>
    <w:rsid w:val="003168C1"/>
    <w:rsid w:val="0032169B"/>
    <w:rsid w:val="00333A9E"/>
    <w:rsid w:val="00345E30"/>
    <w:rsid w:val="00356AEB"/>
    <w:rsid w:val="00367587"/>
    <w:rsid w:val="003811F0"/>
    <w:rsid w:val="0038264B"/>
    <w:rsid w:val="0038752E"/>
    <w:rsid w:val="00393413"/>
    <w:rsid w:val="003A3C68"/>
    <w:rsid w:val="003B6448"/>
    <w:rsid w:val="003D15AF"/>
    <w:rsid w:val="003D4EEC"/>
    <w:rsid w:val="003F2E07"/>
    <w:rsid w:val="00400806"/>
    <w:rsid w:val="00405EB8"/>
    <w:rsid w:val="0041798D"/>
    <w:rsid w:val="0042167A"/>
    <w:rsid w:val="004248BB"/>
    <w:rsid w:val="00435C70"/>
    <w:rsid w:val="0043613B"/>
    <w:rsid w:val="004525B5"/>
    <w:rsid w:val="00463DE6"/>
    <w:rsid w:val="00463F15"/>
    <w:rsid w:val="004654FA"/>
    <w:rsid w:val="004655DF"/>
    <w:rsid w:val="004747F0"/>
    <w:rsid w:val="004A0DE1"/>
    <w:rsid w:val="004A4D8D"/>
    <w:rsid w:val="004A78BC"/>
    <w:rsid w:val="004B0F18"/>
    <w:rsid w:val="004B0FD4"/>
    <w:rsid w:val="004B4795"/>
    <w:rsid w:val="004B4968"/>
    <w:rsid w:val="004F0486"/>
    <w:rsid w:val="004F1EE6"/>
    <w:rsid w:val="004F6F96"/>
    <w:rsid w:val="005209DD"/>
    <w:rsid w:val="00523FA1"/>
    <w:rsid w:val="00544CAE"/>
    <w:rsid w:val="00545F33"/>
    <w:rsid w:val="005668DF"/>
    <w:rsid w:val="00584496"/>
    <w:rsid w:val="0058749C"/>
    <w:rsid w:val="00594BE2"/>
    <w:rsid w:val="00595CDD"/>
    <w:rsid w:val="005A0915"/>
    <w:rsid w:val="005A26D0"/>
    <w:rsid w:val="005A2B7E"/>
    <w:rsid w:val="005B143F"/>
    <w:rsid w:val="005B49BB"/>
    <w:rsid w:val="005C144F"/>
    <w:rsid w:val="005C5197"/>
    <w:rsid w:val="005F0A38"/>
    <w:rsid w:val="00610236"/>
    <w:rsid w:val="00611143"/>
    <w:rsid w:val="00620D1F"/>
    <w:rsid w:val="0062719E"/>
    <w:rsid w:val="00635BE0"/>
    <w:rsid w:val="0064025A"/>
    <w:rsid w:val="006775AC"/>
    <w:rsid w:val="00686DC6"/>
    <w:rsid w:val="0069505E"/>
    <w:rsid w:val="006957D4"/>
    <w:rsid w:val="0069729A"/>
    <w:rsid w:val="006B01BC"/>
    <w:rsid w:val="006B46F3"/>
    <w:rsid w:val="006B5BFA"/>
    <w:rsid w:val="006C111F"/>
    <w:rsid w:val="006C7618"/>
    <w:rsid w:val="006C79F7"/>
    <w:rsid w:val="006E47A5"/>
    <w:rsid w:val="006F1DAB"/>
    <w:rsid w:val="006F1E98"/>
    <w:rsid w:val="007119E6"/>
    <w:rsid w:val="00720735"/>
    <w:rsid w:val="007215FF"/>
    <w:rsid w:val="00744622"/>
    <w:rsid w:val="00760B99"/>
    <w:rsid w:val="00760DEE"/>
    <w:rsid w:val="007716BC"/>
    <w:rsid w:val="00782CBB"/>
    <w:rsid w:val="00783068"/>
    <w:rsid w:val="007C0197"/>
    <w:rsid w:val="007D4487"/>
    <w:rsid w:val="007D4EEA"/>
    <w:rsid w:val="007E2F5C"/>
    <w:rsid w:val="008007C0"/>
    <w:rsid w:val="00815D5C"/>
    <w:rsid w:val="00830BDF"/>
    <w:rsid w:val="008426C0"/>
    <w:rsid w:val="00844317"/>
    <w:rsid w:val="008768AE"/>
    <w:rsid w:val="00886103"/>
    <w:rsid w:val="00886565"/>
    <w:rsid w:val="00897E44"/>
    <w:rsid w:val="008A71E3"/>
    <w:rsid w:val="008B120D"/>
    <w:rsid w:val="008C127F"/>
    <w:rsid w:val="008D331D"/>
    <w:rsid w:val="008D48E5"/>
    <w:rsid w:val="008F45FD"/>
    <w:rsid w:val="0090729A"/>
    <w:rsid w:val="00912B8D"/>
    <w:rsid w:val="00917E6F"/>
    <w:rsid w:val="00920D1B"/>
    <w:rsid w:val="00922B5A"/>
    <w:rsid w:val="00931651"/>
    <w:rsid w:val="00942B62"/>
    <w:rsid w:val="00944B3B"/>
    <w:rsid w:val="009806CB"/>
    <w:rsid w:val="00983C4B"/>
    <w:rsid w:val="009A2836"/>
    <w:rsid w:val="009B0C45"/>
    <w:rsid w:val="009B0F12"/>
    <w:rsid w:val="009B4872"/>
    <w:rsid w:val="009D051F"/>
    <w:rsid w:val="009D0A41"/>
    <w:rsid w:val="009E42D4"/>
    <w:rsid w:val="00A037A5"/>
    <w:rsid w:val="00A06243"/>
    <w:rsid w:val="00A13E7D"/>
    <w:rsid w:val="00A14C02"/>
    <w:rsid w:val="00A312F5"/>
    <w:rsid w:val="00A33052"/>
    <w:rsid w:val="00A33DAA"/>
    <w:rsid w:val="00A34FDB"/>
    <w:rsid w:val="00A43CD8"/>
    <w:rsid w:val="00A457C5"/>
    <w:rsid w:val="00A46CCC"/>
    <w:rsid w:val="00A51766"/>
    <w:rsid w:val="00A52424"/>
    <w:rsid w:val="00A7441D"/>
    <w:rsid w:val="00A744F8"/>
    <w:rsid w:val="00A74B74"/>
    <w:rsid w:val="00A95BCD"/>
    <w:rsid w:val="00AA505D"/>
    <w:rsid w:val="00AD0C1A"/>
    <w:rsid w:val="00AD14C0"/>
    <w:rsid w:val="00AD7906"/>
    <w:rsid w:val="00AE0AB7"/>
    <w:rsid w:val="00AE3121"/>
    <w:rsid w:val="00AE606F"/>
    <w:rsid w:val="00B036AF"/>
    <w:rsid w:val="00B07CEC"/>
    <w:rsid w:val="00B1066D"/>
    <w:rsid w:val="00B1249E"/>
    <w:rsid w:val="00B23CFC"/>
    <w:rsid w:val="00B32212"/>
    <w:rsid w:val="00B37066"/>
    <w:rsid w:val="00B42AB4"/>
    <w:rsid w:val="00B51008"/>
    <w:rsid w:val="00B53454"/>
    <w:rsid w:val="00B56F56"/>
    <w:rsid w:val="00B63F6A"/>
    <w:rsid w:val="00B82289"/>
    <w:rsid w:val="00B87BC1"/>
    <w:rsid w:val="00BC35B2"/>
    <w:rsid w:val="00BD3EA1"/>
    <w:rsid w:val="00BD7561"/>
    <w:rsid w:val="00BE2DF0"/>
    <w:rsid w:val="00BE5699"/>
    <w:rsid w:val="00BE74B4"/>
    <w:rsid w:val="00BF0F58"/>
    <w:rsid w:val="00BF77AF"/>
    <w:rsid w:val="00C06960"/>
    <w:rsid w:val="00C113D1"/>
    <w:rsid w:val="00C1286D"/>
    <w:rsid w:val="00C17B92"/>
    <w:rsid w:val="00C2197B"/>
    <w:rsid w:val="00C358B2"/>
    <w:rsid w:val="00C44DAA"/>
    <w:rsid w:val="00C500A4"/>
    <w:rsid w:val="00C505A2"/>
    <w:rsid w:val="00C61B7F"/>
    <w:rsid w:val="00C702E5"/>
    <w:rsid w:val="00C81C20"/>
    <w:rsid w:val="00C82DB0"/>
    <w:rsid w:val="00CC08D4"/>
    <w:rsid w:val="00CD5530"/>
    <w:rsid w:val="00D05011"/>
    <w:rsid w:val="00D166C6"/>
    <w:rsid w:val="00D16FA8"/>
    <w:rsid w:val="00D17A17"/>
    <w:rsid w:val="00D21DBF"/>
    <w:rsid w:val="00D34DFD"/>
    <w:rsid w:val="00D45338"/>
    <w:rsid w:val="00D51EF4"/>
    <w:rsid w:val="00D53A7D"/>
    <w:rsid w:val="00D545D6"/>
    <w:rsid w:val="00D66D1E"/>
    <w:rsid w:val="00D95E8D"/>
    <w:rsid w:val="00DB3BF4"/>
    <w:rsid w:val="00DC6832"/>
    <w:rsid w:val="00DD501E"/>
    <w:rsid w:val="00DE7B58"/>
    <w:rsid w:val="00E3227E"/>
    <w:rsid w:val="00E43B31"/>
    <w:rsid w:val="00E513E1"/>
    <w:rsid w:val="00E77D98"/>
    <w:rsid w:val="00E81EB2"/>
    <w:rsid w:val="00EA1B11"/>
    <w:rsid w:val="00EA205F"/>
    <w:rsid w:val="00EA7FB4"/>
    <w:rsid w:val="00EB6DF4"/>
    <w:rsid w:val="00EC69C2"/>
    <w:rsid w:val="00EC793E"/>
    <w:rsid w:val="00ED0CCB"/>
    <w:rsid w:val="00ED52A9"/>
    <w:rsid w:val="00EF3570"/>
    <w:rsid w:val="00EF3BC8"/>
    <w:rsid w:val="00EF6B21"/>
    <w:rsid w:val="00F00C85"/>
    <w:rsid w:val="00F07443"/>
    <w:rsid w:val="00F0799A"/>
    <w:rsid w:val="00F130B1"/>
    <w:rsid w:val="00F224C4"/>
    <w:rsid w:val="00F33B6F"/>
    <w:rsid w:val="00F47382"/>
    <w:rsid w:val="00F578BE"/>
    <w:rsid w:val="00F668B6"/>
    <w:rsid w:val="00F90436"/>
    <w:rsid w:val="00F9121D"/>
    <w:rsid w:val="00F91FFF"/>
    <w:rsid w:val="00F93506"/>
    <w:rsid w:val="00FC54ED"/>
    <w:rsid w:val="00FD3328"/>
    <w:rsid w:val="00FE1A50"/>
    <w:rsid w:val="00FE1F34"/>
    <w:rsid w:val="00FE2784"/>
    <w:rsid w:val="00FF064B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aliases w:val="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F3570"/>
    <w:pPr>
      <w:spacing w:after="0" w:line="240" w:lineRule="auto"/>
    </w:pPr>
    <w:rPr>
      <w:rFonts w:ascii="Calibri" w:hAnsi="Calibri" w:cs="Calibri"/>
      <w:lang w:eastAsia="en-US"/>
    </w:rPr>
  </w:style>
  <w:style w:type="paragraph" w:styleId="a5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2"/>
    <w:uiPriority w:val="99"/>
    <w:rsid w:val="006957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basedOn w:val="a"/>
    <w:link w:val="a0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  <w:rPr>
      <w:sz w:val="24"/>
      <w:szCs w:val="24"/>
    </w:rPr>
  </w:style>
  <w:style w:type="character" w:styleId="aa">
    <w:name w:val="Hyperlink"/>
    <w:basedOn w:val="a0"/>
    <w:uiPriority w:val="99"/>
    <w:rsid w:val="00886103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2D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BE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tsk.mfc@mail.ru" TargetMode="External"/><Relationship Id="rId11" Type="http://schemas.openxmlformats.org/officeDocument/2006/relationships/hyperlink" Target="consultantplus://offline/ref=7E80597EB7397CC072253BA0EA731C1EC7B6C618F2F3F3218348642729X823J" TargetMode="External"/><Relationship Id="rId5" Type="http://schemas.openxmlformats.org/officeDocument/2006/relationships/hyperlink" Target="http://soliletsk.ru/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71EF7F9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6091</Words>
  <Characters>34719</Characters>
  <Application>Microsoft Office Word</Application>
  <DocSecurity>0</DocSecurity>
  <Lines>289</Lines>
  <Paragraphs>81</Paragraphs>
  <ScaleCrop>false</ScaleCrop>
  <Company>МБУ "Городской центр градостроительства"</Company>
  <LinksUpToDate>false</LinksUpToDate>
  <CharactersWithSpaces>40729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2014-05-13T07:05:00Z</cp:lastPrinted>
  <dcterms:created xsi:type="dcterms:W3CDTF">2016-03-25T03:59:00Z</dcterms:created>
  <dcterms:modified xsi:type="dcterms:W3CDTF">2016-03-25T03:59:00Z</dcterms:modified>
</cp:coreProperties>
</file>